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 xml:space="preserve">两大编程思想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面向过程POP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面向对象OOP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b/>
          <w:bCs/>
          <w:sz w:val="28"/>
          <w:szCs w:val="28"/>
          <w:highlight w:val="yellow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highlight w:val="yellow"/>
          <w:lang w:val="en-US" w:eastAsia="zh-CN"/>
        </w:rPr>
        <w:t>面向对象三大特性：封装、继承、多态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4998085" cy="89916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98085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对象是一组无序的相关属性和方法的集合，所有的事物都是对象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对象由属性和方法组成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属性：事物的特征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方法：事物的行为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类class 抽象了对象的公共部分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center"/>
              <w:textAlignment w:val="auto"/>
              <w:rPr>
                <w:rFonts w:hint="default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以下以ES6为基础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创建类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420" w:firstLineChars="0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class name{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420" w:leftChars="0" w:firstLine="420" w:firstLineChars="0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// class body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420" w:firstLineChars="0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420" w:firstLineChars="0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利用类创建对象（new）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420" w:firstLineChars="0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var mx = new name();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420" w:firstLineChars="0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default" w:ascii="黑体" w:hAnsi="黑体" w:eastAsia="黑体" w:cs="黑体"/>
                <w:b/>
                <w:bCs/>
                <w:color w:val="FF0000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FF0000"/>
                <w:sz w:val="28"/>
                <w:szCs w:val="28"/>
                <w:lang w:val="en-US" w:eastAsia="zh-CN"/>
              </w:rPr>
              <w:t>构造函数constructor（写在类里面）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420" w:firstLineChars="0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constructor(uname){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420" w:leftChars="0" w:firstLine="420" w:firstLineChars="0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this.uname = uname;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420" w:firstLineChars="0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420" w:firstLineChars="0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var mx = new name(“叶嘉雄”);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总结：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4987290" cy="994410"/>
            <wp:effectExtent l="0" t="0" r="1143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类中添加方法（写在类里面）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say(){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//do something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</w:rPr>
              <w:drawing>
                <wp:inline distT="0" distB="0" distL="114300" distR="114300">
                  <wp:extent cx="3459480" cy="377825"/>
                  <wp:effectExtent l="0" t="0" r="0" b="317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9480" cy="37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类的</w:t>
      </w:r>
      <w:r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  <w:t>继承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420" w:leftChars="0" w:firstLine="420" w:firstLineChars="0"/>
              <w:textAlignment w:val="auto"/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  <w:t>class A{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840" w:leftChars="0" w:firstLine="420" w:firstLineChars="0"/>
              <w:textAlignment w:val="auto"/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  <w:t>constructor(){} //构造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840" w:leftChars="0" w:firstLine="420" w:firstLineChars="0"/>
              <w:textAlignment w:val="auto"/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  <w:t>money(){} //普通方法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420" w:leftChars="0" w:firstLine="420" w:firstLineChars="0"/>
              <w:textAlignment w:val="auto"/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420" w:leftChars="0" w:firstLine="420" w:firstLineChars="0"/>
              <w:textAlignment w:val="auto"/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  <w:t xml:space="preserve">class B </w:t>
            </w:r>
            <w:r>
              <w:rPr>
                <w:rFonts w:hint="eastAsia" w:ascii="黑体" w:hAnsi="黑体" w:eastAsia="黑体" w:cs="黑体"/>
                <w:sz w:val="24"/>
                <w:szCs w:val="24"/>
                <w:highlight w:val="red"/>
                <w:lang w:val="en-US" w:eastAsia="zh-CN"/>
              </w:rPr>
              <w:t>extends</w:t>
            </w:r>
            <w:r>
              <w:rPr>
                <w:rFonts w:hint="eastAsia" w:ascii="黑体" w:hAnsi="黑体" w:eastAsia="黑体" w:cs="黑体"/>
                <w:sz w:val="24"/>
                <w:szCs w:val="24"/>
                <w:highlight w:val="none"/>
                <w:lang w:val="en-US" w:eastAsia="zh-CN"/>
              </w:rPr>
              <w:t xml:space="preserve">  </w:t>
            </w:r>
            <w:r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  <w:t>A{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840" w:leftChars="0" w:firstLine="420" w:firstLineChars="0"/>
              <w:textAlignment w:val="auto"/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  <w:t>//继承了父类A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840" w:leftChars="0" w:firstLine="420" w:firstLineChars="0"/>
              <w:textAlignment w:val="auto"/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  <w:t>constructor(){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840" w:leftChars="0" w:firstLine="420" w:firstLineChars="0"/>
              <w:textAlignment w:val="auto"/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  <w:t xml:space="preserve">    super()  // 调用父类构造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840" w:leftChars="0" w:firstLine="420" w:firstLineChars="0"/>
              <w:textAlignment w:val="auto"/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420" w:leftChars="0" w:firstLine="420" w:firstLineChars="0"/>
              <w:textAlignment w:val="auto"/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420" w:leftChars="0" w:firstLine="420" w:firstLineChars="0"/>
              <w:textAlignment w:val="auto"/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  <w:t>var b = new B();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420" w:leftChars="0" w:firstLine="420" w:firstLineChars="0"/>
              <w:textAlignment w:val="auto"/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  <w:t>b.money()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420" w:leftChars="0" w:firstLine="420" w:firstLineChars="0"/>
              <w:textAlignment w:val="auto"/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420" w:leftChars="0" w:firstLine="420" w:firstLineChars="0"/>
              <w:textAlignment w:val="auto"/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highlight w:val="none"/>
                <w:lang w:val="en-US" w:eastAsia="zh-CN"/>
              </w:rPr>
              <w:t>super</w:t>
            </w:r>
            <w:r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  <w:t>关键字 调用父类的构造函数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420" w:leftChars="0" w:firstLine="960" w:firstLineChars="400"/>
              <w:textAlignment w:val="auto"/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  <w:t>必须写在子类构造函数的第一句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420" w:leftChars="0" w:firstLine="420" w:firstLineChars="0"/>
              <w:textAlignment w:val="auto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  <w:t xml:space="preserve">    </w:t>
            </w:r>
            <w:r>
              <w:rPr>
                <w:rFonts w:hint="eastAsia" w:ascii="黑体" w:hAnsi="黑体" w:eastAsia="黑体" w:cs="黑体"/>
                <w:sz w:val="24"/>
                <w:szCs w:val="24"/>
              </w:rPr>
              <w:drawing>
                <wp:inline distT="0" distB="0" distL="114300" distR="114300">
                  <wp:extent cx="2448560" cy="2188845"/>
                  <wp:effectExtent l="0" t="0" r="5080" b="5715"/>
                  <wp:docPr id="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560" cy="2188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720" w:firstLineChars="300"/>
              <w:textAlignment w:val="auto"/>
              <w:rPr>
                <w:rFonts w:hint="eastAsia" w:ascii="黑体" w:hAnsi="黑体" w:eastAsia="黑体" w:cs="黑体"/>
                <w:color w:val="FF0000"/>
                <w:sz w:val="24"/>
                <w:szCs w:val="24"/>
                <w:highlight w:val="no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720" w:firstLineChars="300"/>
              <w:textAlignment w:val="auto"/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FF0000"/>
                <w:sz w:val="24"/>
                <w:szCs w:val="24"/>
                <w:highlight w:val="none"/>
                <w:lang w:val="en-US" w:eastAsia="zh-CN"/>
              </w:rPr>
              <w:t>super</w:t>
            </w:r>
            <w:r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  <w:t>关键字 调用父类的普通函数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420" w:leftChars="0" w:firstLine="420" w:firstLineChars="0"/>
              <w:textAlignment w:val="auto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</w:rPr>
              <w:drawing>
                <wp:inline distT="0" distB="0" distL="114300" distR="114300">
                  <wp:extent cx="4385945" cy="363855"/>
                  <wp:effectExtent l="0" t="0" r="3175" b="1905"/>
                  <wp:docPr id="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5945" cy="363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420" w:leftChars="0" w:firstLine="420" w:firstLineChars="0"/>
              <w:textAlignment w:val="auto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  <w:t xml:space="preserve">    </w:t>
            </w:r>
            <w:r>
              <w:rPr>
                <w:rFonts w:hint="eastAsia" w:ascii="黑体" w:hAnsi="黑体" w:eastAsia="黑体" w:cs="黑体"/>
                <w:sz w:val="24"/>
                <w:szCs w:val="24"/>
              </w:rPr>
              <w:drawing>
                <wp:inline distT="0" distB="0" distL="114300" distR="114300">
                  <wp:extent cx="2561590" cy="1703070"/>
                  <wp:effectExtent l="0" t="0" r="13970" b="3810"/>
                  <wp:docPr id="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590" cy="1703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ES6的类和对象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 先有类 才有对象（ES6中类没有变量提升）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2 类里面的共有的属性和方法一定要加this关键字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  <w:t>3 类里面的this指向问题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color w:val="FF0000"/>
          <w:sz w:val="28"/>
          <w:szCs w:val="28"/>
          <w:highlight w:val="none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constructor里面this指向的是</w:t>
      </w:r>
      <w:r>
        <w:rPr>
          <w:rFonts w:hint="eastAsia" w:ascii="黑体" w:hAnsi="黑体" w:eastAsia="黑体" w:cs="黑体"/>
          <w:color w:val="FF0000"/>
          <w:sz w:val="28"/>
          <w:szCs w:val="28"/>
          <w:highlight w:val="none"/>
          <w:lang w:val="en-US" w:eastAsia="zh-CN"/>
        </w:rPr>
        <w:t>实例对象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方法里面的this指向的是</w:t>
      </w:r>
      <w:r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  <w:t>调用者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案例——tab切换栏（研究价值大）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jc w:val="center"/>
        <w:textAlignment w:val="auto"/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  <w:t>构造函数和原型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在ES6之前 JS中没有类的概念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ES6之前，对象不是基于类创建的，而是用一种称为固件函数的特殊函数来定义对象和他们的特征。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创建对象的三种方式：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1对象字面量 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var obj = {};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2 new Object()：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var obj = new Object();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 xml:space="preserve">3自定义构造函数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function Star(uname,age){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84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this.uname=uname;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84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this.age=age;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84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this.sing=function(){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126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console.log(“sing”);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84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}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var ldh = new Star(“刘德华”,18);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注意：首字母大写  和new搭配使用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3830320" cy="1722120"/>
            <wp:effectExtent l="0" t="0" r="1016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03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 xml:space="preserve">静态成员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在构造函数本身上添加的成员（不带this）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例如：Stat.sex=’男’;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只能通过构造函数来访问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实例成员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构造函数内部通过this添加的成员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只能通过实例化的对象来访问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构造函数很好用，但</w:t>
      </w: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存在浪费内存的问题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  <w:t>构造函数原型</w:t>
      </w:r>
      <w:r>
        <w:rPr>
          <w:rFonts w:hint="eastAsia" w:ascii="黑体" w:hAnsi="黑体" w:eastAsia="黑体" w:cs="黑体"/>
          <w:b/>
          <w:bCs/>
          <w:sz w:val="28"/>
          <w:szCs w:val="28"/>
          <w:highlight w:val="yellow"/>
          <w:lang w:val="en-US" w:eastAsia="zh-CN"/>
        </w:rPr>
        <w:t>prototype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构造函数通过原型分配的函数是所有对象所</w:t>
      </w:r>
      <w:r>
        <w:rPr>
          <w:rFonts w:hint="eastAsia" w:ascii="黑体" w:hAnsi="黑体" w:eastAsia="黑体" w:cs="黑体"/>
          <w:b/>
          <w:bCs/>
          <w:color w:val="FF0000"/>
          <w:sz w:val="28"/>
          <w:szCs w:val="28"/>
          <w:u w:val="single"/>
          <w:lang w:val="en-US" w:eastAsia="zh-CN"/>
        </w:rPr>
        <w:t>共享的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JS规定，</w:t>
      </w:r>
      <w:r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  <w:t>每一个构造函数都有一个prototype属性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，指向另一个对象，这个prototype就是一个对象，这个对象的所有属性和方法，都会被构造函数所拥有的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我们可以把那些不变的</w:t>
      </w:r>
      <w:r>
        <w:rPr>
          <w:rFonts w:hint="eastAsia" w:ascii="黑体" w:hAnsi="黑体" w:eastAsia="黑体" w:cs="黑体"/>
          <w:b/>
          <w:bCs/>
          <w:sz w:val="28"/>
          <w:szCs w:val="28"/>
          <w:highlight w:val="yellow"/>
          <w:lang w:val="en-US" w:eastAsia="zh-CN"/>
        </w:rPr>
        <w:t>方法</w:t>
      </w: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，直接定义在prototype对象上，这样所有对象的实例就可以共享这些方法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3060065" cy="1923415"/>
            <wp:effectExtent l="0" t="0" r="3175" b="1206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  <w:t>原型是一个 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  <w:t>原型的作用是 共享方法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 xml:space="preserve">一般情况 </w:t>
      </w: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公共属性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定义在构造函数里，</w:t>
      </w: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公共方法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定义在原型对象身上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对象原型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color w:val="FF0000"/>
          <w:sz w:val="28"/>
          <w:szCs w:val="28"/>
          <w:lang w:val="en-US" w:eastAsia="zh-CN"/>
        </w:rPr>
        <w:t>对象</w:t>
      </w: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会有一个属性</w:t>
      </w:r>
      <w:r>
        <w:rPr>
          <w:rFonts w:hint="eastAsia" w:ascii="黑体" w:hAnsi="黑体" w:eastAsia="黑体" w:cs="黑体"/>
          <w:b/>
          <w:bCs/>
          <w:sz w:val="28"/>
          <w:szCs w:val="28"/>
          <w:highlight w:val="yellow"/>
          <w:lang w:val="en-US" w:eastAsia="zh-CN"/>
        </w:rPr>
        <w:t>__proto__</w:t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指向 构造函数的 prototype原型对象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__proto__对象原型和原型对象prototype是等价的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default" w:ascii="黑体" w:hAnsi="黑体" w:eastAsia="黑体" w:cs="黑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eg: ldh.__proto__ === Star.prototype // true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b w:val="0"/>
          <w:bCs w:val="0"/>
          <w:sz w:val="28"/>
          <w:szCs w:val="28"/>
          <w:highlight w:val="yellow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highlight w:val="yellow"/>
          <w:lang w:val="en-US" w:eastAsia="zh-CN"/>
        </w:rPr>
        <w:t>方法查找规则：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先从ldh对象身上找，再从构造函数Star的原型对象上找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4427855" cy="1790700"/>
            <wp:effectExtent l="0" t="0" r="6985" b="762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785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对象原型和原型对象里面都有一个属性：constructor，称为构造函数，指回构造函数本身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ldh.__protp__.constructor === Star  // true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Star.prototype.constructor === Star  // true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 xml:space="preserve">很多情况下需要手动地利用constructor这个属性指回原来的构造函数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Star.prototype={xx}//这样的形式会重新定义Star的原型对象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70500" cy="1649095"/>
            <wp:effectExtent l="0" t="0" r="2540" b="1206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构造函数、实例、原型对象三者的关系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2783205"/>
            <wp:effectExtent l="0" t="0" r="2540" b="571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原型链（深刻理解下面的图）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66690" cy="2592070"/>
            <wp:effectExtent l="0" t="0" r="6350" b="1397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对象查询机制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ldh实例对象--&gt;Star原型对象--&gt;Object原型对象--&gt;null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4283710" cy="1273810"/>
            <wp:effectExtent l="0" t="0" r="13970" b="635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原型对象this指向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 构造函数中this指向的是</w:t>
      </w: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对象实例（ldh）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default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2 构造函数的 原型对象中的函数 中的this指向的是</w:t>
      </w: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调用者（一般也是对象实例ldh）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扩展内置对象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default" w:ascii="黑体" w:hAnsi="黑体" w:eastAsia="黑体" w:cs="黑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比如给数组添加求和方法</w:t>
      </w:r>
    </w:p>
    <w:tbl>
      <w:tblPr>
        <w:tblStyle w:val="3"/>
        <w:tblW w:w="0" w:type="auto"/>
        <w:tblInd w:w="58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96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420" w:firstLineChars="0"/>
              <w:textAlignment w:val="auto"/>
              <w:rPr>
                <w:rFonts w:hint="eastAsia" w:ascii="黑体" w:hAnsi="黑体" w:eastAsia="黑体" w:cs="黑体"/>
                <w:b w:val="0"/>
                <w:bCs w:val="0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8"/>
                <w:szCs w:val="28"/>
                <w:lang w:val="en-US" w:eastAsia="zh-CN"/>
              </w:rPr>
              <w:t>Array.prototype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420" w:firstLineChars="0"/>
              <w:textAlignment w:val="auto"/>
              <w:rPr>
                <w:rFonts w:hint="eastAsia" w:ascii="黑体" w:hAnsi="黑体" w:eastAsia="黑体" w:cs="黑体"/>
                <w:b w:val="0"/>
                <w:bCs w:val="0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8"/>
                <w:szCs w:val="28"/>
                <w:lang w:val="en-US" w:eastAsia="zh-CN"/>
              </w:rPr>
              <w:t>Arrty.prototype.sum= function(){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420" w:leftChars="0" w:firstLine="420" w:firstLineChars="0"/>
              <w:textAlignment w:val="auto"/>
              <w:rPr>
                <w:rFonts w:hint="eastAsia" w:ascii="黑体" w:hAnsi="黑体" w:eastAsia="黑体" w:cs="黑体"/>
                <w:b w:val="0"/>
                <w:bCs w:val="0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8"/>
                <w:szCs w:val="28"/>
                <w:lang w:val="en-US" w:eastAsia="zh-CN"/>
              </w:rPr>
              <w:t>var sum=0;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420" w:leftChars="0" w:firstLine="420" w:firstLineChars="0"/>
              <w:textAlignment w:val="auto"/>
              <w:rPr>
                <w:rFonts w:hint="eastAsia" w:ascii="黑体" w:hAnsi="黑体" w:eastAsia="黑体" w:cs="黑体"/>
                <w:b w:val="0"/>
                <w:bCs w:val="0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8"/>
                <w:szCs w:val="28"/>
                <w:lang w:val="en-US" w:eastAsia="zh-CN"/>
              </w:rPr>
              <w:t>for(var i=0;i&lt;this.length;i++){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840" w:leftChars="0" w:firstLine="420" w:firstLineChars="0"/>
              <w:textAlignment w:val="auto"/>
              <w:rPr>
                <w:rFonts w:hint="eastAsia" w:ascii="黑体" w:hAnsi="黑体" w:eastAsia="黑体" w:cs="黑体"/>
                <w:b w:val="0"/>
                <w:bCs w:val="0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8"/>
                <w:szCs w:val="28"/>
                <w:lang w:val="en-US" w:eastAsia="zh-CN"/>
              </w:rPr>
              <w:t>sum+=this.i;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420" w:leftChars="0" w:firstLine="420" w:firstLineChars="0"/>
              <w:textAlignment w:val="auto"/>
              <w:rPr>
                <w:rFonts w:hint="eastAsia" w:ascii="黑体" w:hAnsi="黑体" w:eastAsia="黑体" w:cs="黑体"/>
                <w:b w:val="0"/>
                <w:bCs w:val="0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8"/>
                <w:szCs w:val="28"/>
                <w:lang w:val="en-US" w:eastAsia="zh-CN"/>
              </w:rPr>
              <w:t>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420" w:leftChars="0" w:firstLine="420" w:firstLineChars="0"/>
              <w:textAlignment w:val="auto"/>
              <w:rPr>
                <w:rFonts w:hint="eastAsia" w:ascii="黑体" w:hAnsi="黑体" w:eastAsia="黑体" w:cs="黑体"/>
                <w:b w:val="0"/>
                <w:bCs w:val="0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8"/>
                <w:szCs w:val="28"/>
                <w:lang w:val="en-US" w:eastAsia="zh-CN"/>
              </w:rPr>
              <w:t>return sum;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8"/>
                <w:szCs w:val="28"/>
                <w:lang w:val="en-US" w:eastAsia="zh-CN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396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var arr1 = [1,2,3];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console.log(arr1.sum());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  <w:t>注意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：不能写成对象形式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Array.prototype={sum:function(){xxx}} 会覆盖原先的方法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jc w:val="center"/>
        <w:textAlignment w:val="auto"/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ES6之前的继承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ES6之前没有提供extends继承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可以通过</w:t>
      </w: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构造函数+原型对象</w:t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模拟继承，称为 **</w:t>
      </w:r>
      <w:r>
        <w:rPr>
          <w:rFonts w:hint="eastAsia" w:ascii="黑体" w:hAnsi="黑体" w:eastAsia="黑体" w:cs="黑体"/>
          <w:b w:val="0"/>
          <w:bCs w:val="0"/>
          <w:color w:val="FF0000"/>
          <w:sz w:val="28"/>
          <w:szCs w:val="28"/>
          <w:lang w:val="en-US" w:eastAsia="zh-CN"/>
        </w:rPr>
        <w:t>组合继承</w:t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**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default" w:ascii="黑体" w:hAnsi="黑体" w:eastAsia="黑体" w:cs="黑体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b/>
          <w:bCs/>
          <w:sz w:val="28"/>
          <w:szCs w:val="28"/>
          <w:highlight w:val="yellow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highlight w:val="yellow"/>
          <w:lang w:val="en-US" w:eastAsia="zh-CN"/>
        </w:rPr>
        <w:t>call()方法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作用：调用这个函数，</w:t>
      </w: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并修改函数运行时的this指向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fun.call(thisArg,[arg1,arg2,....])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thisArg:当前调用函数this的指向对象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arg1 arg2 传递的参数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例如：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147945" cy="979170"/>
            <wp:effectExtent l="0" t="0" r="3175" b="1143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借用构造函数继承父类属性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原理：通过call()把父类型的this指向子类型的this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71770" cy="2795905"/>
            <wp:effectExtent l="0" t="0" r="1270" b="825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借用构造函数继承父类原型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b w:val="0"/>
          <w:bCs w:val="0"/>
          <w:color w:val="FF000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color w:val="FF0000"/>
          <w:sz w:val="28"/>
          <w:szCs w:val="28"/>
          <w:highlight w:val="yellow"/>
          <w:lang w:val="en-US" w:eastAsia="zh-CN"/>
        </w:rPr>
        <w:t>Son.prototype=new Father();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b w:val="0"/>
          <w:bCs w:val="0"/>
          <w:color w:val="FF000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color w:val="FF0000"/>
          <w:sz w:val="28"/>
          <w:szCs w:val="28"/>
          <w:lang w:val="en-US" w:eastAsia="zh-CN"/>
        </w:rPr>
        <w:t>Son.prototype.constructor=Son;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66055" cy="2185035"/>
            <wp:effectExtent l="0" t="0" r="6985" b="952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寄生组合继承：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Son.prototype = Object.create(Father.prototype);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其他操作相同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jc w:val="center"/>
        <w:textAlignment w:val="auto"/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highlight w:val="yellow"/>
          <w:lang w:val="en-US" w:eastAsia="zh-CN"/>
        </w:rPr>
        <w:t>ES5新增的方法（important）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数组方法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迭代遍历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forEach()、map()、filter()、some()、every()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b/>
          <w:bCs/>
          <w:sz w:val="28"/>
          <w:szCs w:val="28"/>
          <w:highlight w:val="yellow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highlight w:val="yellow"/>
          <w:lang w:val="en-US" w:eastAsia="zh-CN"/>
        </w:rPr>
        <w:t>_1 forEach()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arr.forEach(function(</w:t>
      </w:r>
      <w:r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  <w:t>currentValue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,</w:t>
      </w:r>
      <w:r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  <w:t>index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,</w:t>
      </w:r>
      <w:r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  <w:t>arr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))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84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currentValue：数组当前值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84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index：      数组当前索引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84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arr：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ab/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ab/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ab/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 xml:space="preserve"> 数组对象本身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b/>
          <w:bCs/>
          <w:sz w:val="28"/>
          <w:szCs w:val="28"/>
          <w:highlight w:val="yellow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highlight w:val="yellow"/>
          <w:lang w:val="en-US" w:eastAsia="zh-CN"/>
        </w:rPr>
        <w:t xml:space="preserve">2_filter() </w:t>
      </w: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 xml:space="preserve"> 用于筛选 </w:t>
      </w:r>
      <w:r>
        <w:rPr>
          <w:rFonts w:hint="eastAsia" w:ascii="黑体" w:hAnsi="黑体" w:eastAsia="黑体" w:cs="黑体"/>
          <w:b/>
          <w:bCs/>
          <w:sz w:val="28"/>
          <w:szCs w:val="28"/>
          <w:highlight w:val="yellow"/>
          <w:lang w:val="en-US" w:eastAsia="zh-CN"/>
        </w:rPr>
        <w:t>产生新数组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array.filter(function(currentValue,index,arr){})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84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currentValue：数组当前值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84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index：      数组当前索引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84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arr：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ab/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ab/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ab/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 xml:space="preserve"> 数组对象本身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eg：选出数组中大于20的数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3826510" cy="713105"/>
            <wp:effectExtent l="0" t="0" r="13970" b="3175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71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b/>
          <w:bCs/>
          <w:sz w:val="28"/>
          <w:szCs w:val="28"/>
          <w:highlight w:val="none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highlight w:val="yellow"/>
          <w:lang w:val="en-US" w:eastAsia="zh-CN"/>
        </w:rPr>
        <w:t>3_some()</w:t>
      </w:r>
      <w:r>
        <w:rPr>
          <w:rFonts w:hint="eastAsia" w:ascii="黑体" w:hAnsi="黑体" w:eastAsia="黑体" w:cs="黑体"/>
          <w:b/>
          <w:bCs/>
          <w:sz w:val="28"/>
          <w:szCs w:val="28"/>
          <w:highlight w:val="none"/>
          <w:lang w:val="en-US" w:eastAsia="zh-CN"/>
        </w:rPr>
        <w:t xml:space="preserve">  返回</w:t>
      </w:r>
      <w:r>
        <w:rPr>
          <w:rFonts w:hint="eastAsia" w:ascii="黑体" w:hAnsi="黑体" w:eastAsia="黑体" w:cs="黑体"/>
          <w:b/>
          <w:bCs/>
          <w:sz w:val="28"/>
          <w:szCs w:val="28"/>
          <w:highlight w:val="yellow"/>
          <w:lang w:val="en-US" w:eastAsia="zh-CN"/>
        </w:rPr>
        <w:t>布尔值</w:t>
      </w:r>
      <w:r>
        <w:rPr>
          <w:rFonts w:hint="eastAsia" w:ascii="黑体" w:hAnsi="黑体" w:eastAsia="黑体" w:cs="黑体"/>
          <w:b/>
          <w:bCs/>
          <w:sz w:val="28"/>
          <w:szCs w:val="28"/>
          <w:highlight w:val="none"/>
          <w:lang w:val="en-US" w:eastAsia="zh-CN"/>
        </w:rPr>
        <w:t xml:space="preserve"> 用于查找是否有 满足条件的元素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b/>
          <w:bCs/>
          <w:sz w:val="28"/>
          <w:szCs w:val="28"/>
          <w:highlight w:val="none"/>
          <w:lang w:val="en-US" w:eastAsia="zh-CN"/>
        </w:rPr>
      </w:pPr>
      <w:r>
        <w:rPr>
          <w:rFonts w:hint="eastAsia" w:ascii="黑体" w:hAnsi="黑体" w:eastAsia="黑体" w:cs="黑体"/>
          <w:b/>
          <w:bCs/>
          <w:color w:val="FF0000"/>
          <w:sz w:val="28"/>
          <w:szCs w:val="28"/>
          <w:highlight w:val="none"/>
          <w:lang w:val="en-US" w:eastAsia="zh-CN"/>
        </w:rPr>
        <w:t>注意</w:t>
      </w:r>
      <w:r>
        <w:rPr>
          <w:rFonts w:hint="eastAsia" w:ascii="黑体" w:hAnsi="黑体" w:eastAsia="黑体" w:cs="黑体"/>
          <w:b/>
          <w:bCs/>
          <w:sz w:val="28"/>
          <w:szCs w:val="28"/>
          <w:highlight w:val="none"/>
          <w:lang w:val="en-US" w:eastAsia="zh-CN"/>
        </w:rPr>
        <w:t>：查找到第一个符合条件的就中止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array.some(function(currentValue,index,arr){})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84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currentValue：数组当前值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84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index：      数组当前索引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840" w:leftChars="0" w:firstLine="420" w:firstLineChars="0"/>
        <w:textAlignment w:val="auto"/>
        <w:rPr>
          <w:rFonts w:hint="eastAsia" w:ascii="黑体" w:hAnsi="黑体" w:eastAsia="黑体" w:cs="黑体"/>
          <w:b/>
          <w:bCs/>
          <w:sz w:val="28"/>
          <w:szCs w:val="28"/>
          <w:highlight w:val="none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arr：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ab/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ab/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ab/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 xml:space="preserve"> 数组对象本身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eg：数组中有没有大于20的数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3038475" cy="908685"/>
            <wp:effectExtent l="0" t="0" r="9525" b="571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90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案例——查询商品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 数据用 对象形式存于数组中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2渲染数据使用forEach()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70500" cy="1707515"/>
            <wp:effectExtent l="0" t="0" r="2540" b="1460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封装成函数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先清空tbody中的内容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创建页面元素createElement()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添加页面元素appendChild()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3根据价格查询产品 使用filter()进行过滤 筛选符合条件的对象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71770" cy="1620520"/>
            <wp:effectExtent l="0" t="0" r="1270" b="1016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4 按名称查询 使用some()进行查找 （找到唯一的就结束遍历 返回）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4546600" cy="2523490"/>
            <wp:effectExtent l="0" t="0" r="10160" b="635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highlight w:val="yellow"/>
          <w:lang w:val="en-US" w:eastAsia="zh-CN"/>
        </w:rPr>
        <w:t>补充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：forEach、filter会遍历到底  Some可以遍历到符合条件的就结束（返回true）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字符串方法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trim()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 xml:space="preserve"> 去除左右空格（空白字符）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处理完之后返回新的字符串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不影响原来的，返回新的字符串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对象方法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Object.</w:t>
      </w:r>
      <w:r>
        <w:rPr>
          <w:rFonts w:hint="eastAsia" w:ascii="黑体" w:hAnsi="黑体" w:eastAsia="黑体" w:cs="黑体"/>
          <w:b/>
          <w:bCs/>
          <w:sz w:val="28"/>
          <w:szCs w:val="28"/>
          <w:highlight w:val="yellow"/>
          <w:lang w:val="en-US" w:eastAsia="zh-CN"/>
        </w:rPr>
        <w:t>keys</w:t>
      </w: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(obj)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 xml:space="preserve"> 获取对象自身所有的</w:t>
      </w:r>
      <w:r>
        <w:rPr>
          <w:rFonts w:hint="eastAsia" w:ascii="黑体" w:hAnsi="黑体" w:eastAsia="黑体" w:cs="黑体"/>
          <w:color w:val="FF0000"/>
          <w:sz w:val="28"/>
          <w:szCs w:val="28"/>
          <w:lang w:val="en-US" w:eastAsia="zh-CN"/>
        </w:rPr>
        <w:t>属性名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返回由属性名组成的</w:t>
      </w:r>
      <w:r>
        <w:rPr>
          <w:rFonts w:hint="eastAsia" w:ascii="黑体" w:hAnsi="黑体" w:eastAsia="黑体" w:cs="黑体"/>
          <w:b/>
          <w:bCs/>
          <w:color w:val="FF0000"/>
          <w:sz w:val="28"/>
          <w:szCs w:val="28"/>
          <w:lang w:val="en-US" w:eastAsia="zh-CN"/>
        </w:rPr>
        <w:t>数组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效果类似于for...in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firstLine="420" w:firstLineChars="0"/>
        <w:textAlignment w:val="auto"/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Object.</w:t>
      </w:r>
      <w:r>
        <w:rPr>
          <w:rFonts w:hint="eastAsia" w:ascii="黑体" w:hAnsi="黑体" w:eastAsia="黑体" w:cs="黑体"/>
          <w:b/>
          <w:bCs/>
          <w:sz w:val="28"/>
          <w:szCs w:val="28"/>
          <w:highlight w:val="yellow"/>
          <w:lang w:val="en-US" w:eastAsia="zh-CN"/>
        </w:rPr>
        <w:t>defineProperty()</w:t>
      </w: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 xml:space="preserve"> </w:t>
      </w:r>
      <w:r>
        <w:rPr>
          <w:rFonts w:hint="eastAsia" w:ascii="黑体" w:hAnsi="黑体" w:eastAsia="黑体" w:cs="黑体"/>
          <w:b w:val="0"/>
          <w:bCs w:val="0"/>
          <w:sz w:val="28"/>
          <w:szCs w:val="28"/>
          <w:lang w:val="en-US" w:eastAsia="zh-CN"/>
        </w:rPr>
        <w:t>定义新属性或修改原有属性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3866515" cy="285750"/>
            <wp:effectExtent l="0" t="0" r="4445" b="381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5273675" cy="1425575"/>
            <wp:effectExtent l="0" t="0" r="14605" b="698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3006090" cy="958850"/>
            <wp:effectExtent l="0" t="0" r="11430" b="127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以前的方式：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84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obj.num=100;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现在的方式：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840" w:leftChars="0" w:firstLine="420" w:firstLineChars="0"/>
        <w:textAlignment w:val="auto"/>
        <w:rPr>
          <w:rFonts w:hint="default" w:ascii="Times New Roman" w:hAnsi="Times New Roman" w:eastAsia="黑体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eastAsia="黑体" w:cs="Times New Roman"/>
          <w:sz w:val="28"/>
          <w:szCs w:val="28"/>
          <w:lang w:val="en-US" w:eastAsia="zh-CN"/>
        </w:rPr>
        <w:t>Object.defineProperty(obj,’num’,{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1260" w:leftChars="0" w:firstLine="420" w:firstLineChars="0"/>
        <w:textAlignment w:val="auto"/>
        <w:rPr>
          <w:rFonts w:hint="default" w:ascii="Times New Roman" w:hAnsi="Times New Roman" w:eastAsia="黑体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eastAsia="黑体" w:cs="Times New Roman"/>
          <w:sz w:val="28"/>
          <w:szCs w:val="28"/>
          <w:lang w:val="en-US" w:eastAsia="zh-CN"/>
        </w:rPr>
        <w:t>value:100,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1260" w:leftChars="0" w:firstLine="420" w:firstLineChars="0"/>
        <w:textAlignment w:val="auto"/>
        <w:rPr>
          <w:rFonts w:hint="default" w:ascii="Times New Roman" w:hAnsi="Times New Roman" w:eastAsia="黑体" w:cs="Times New Roman"/>
          <w:sz w:val="28"/>
          <w:szCs w:val="28"/>
          <w:highlight w:val="yellow"/>
          <w:lang w:val="en-US" w:eastAsia="zh-CN"/>
        </w:rPr>
      </w:pPr>
      <w:r>
        <w:rPr>
          <w:rFonts w:hint="default" w:ascii="Times New Roman" w:hAnsi="Times New Roman" w:eastAsia="黑体" w:cs="Times New Roman"/>
          <w:sz w:val="28"/>
          <w:szCs w:val="28"/>
          <w:lang w:val="en-US" w:eastAsia="zh-CN"/>
        </w:rPr>
        <w:t xml:space="preserve">writable:true, </w:t>
      </w:r>
      <w:r>
        <w:rPr>
          <w:rFonts w:hint="default" w:ascii="Times New Roman" w:hAnsi="Times New Roman" w:eastAsia="黑体" w:cs="Times New Roman"/>
          <w:sz w:val="28"/>
          <w:szCs w:val="28"/>
          <w:highlight w:val="yellow"/>
          <w:lang w:val="en-US" w:eastAsia="zh-CN"/>
        </w:rPr>
        <w:t>#允许重写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1260" w:leftChars="0" w:firstLine="420" w:firstLineChars="0"/>
        <w:textAlignment w:val="auto"/>
        <w:rPr>
          <w:rFonts w:hint="default" w:ascii="Times New Roman" w:hAnsi="Times New Roman" w:eastAsia="黑体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eastAsia="黑体" w:cs="Times New Roman"/>
          <w:sz w:val="28"/>
          <w:szCs w:val="28"/>
          <w:lang w:val="en-US" w:eastAsia="zh-CN"/>
        </w:rPr>
        <w:t xml:space="preserve">enumerable:true, </w:t>
      </w:r>
      <w:r>
        <w:rPr>
          <w:rFonts w:hint="default" w:ascii="Times New Roman" w:hAnsi="Times New Roman" w:eastAsia="黑体" w:cs="Times New Roman"/>
          <w:sz w:val="28"/>
          <w:szCs w:val="28"/>
          <w:highlight w:val="yellow"/>
          <w:lang w:val="en-US" w:eastAsia="zh-CN"/>
        </w:rPr>
        <w:t>#允许被枚举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1260" w:leftChars="0" w:firstLine="420" w:firstLineChars="0"/>
        <w:textAlignment w:val="auto"/>
        <w:rPr>
          <w:rFonts w:hint="default" w:ascii="Times New Roman" w:hAnsi="Times New Roman" w:eastAsia="黑体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eastAsia="黑体" w:cs="Times New Roman"/>
          <w:sz w:val="28"/>
          <w:szCs w:val="28"/>
          <w:lang w:val="en-US" w:eastAsia="zh-CN"/>
        </w:rPr>
        <w:t xml:space="preserve">configurable:false </w:t>
      </w:r>
      <w:r>
        <w:rPr>
          <w:rFonts w:hint="default" w:ascii="Times New Roman" w:hAnsi="Times New Roman" w:eastAsia="黑体" w:cs="Times New Roman"/>
          <w:sz w:val="28"/>
          <w:szCs w:val="28"/>
          <w:highlight w:val="yellow"/>
          <w:lang w:val="en-US" w:eastAsia="zh-CN"/>
        </w:rPr>
        <w:t>#不允许被删除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840" w:leftChars="0" w:firstLine="420" w:firstLineChars="0"/>
        <w:textAlignment w:val="auto"/>
        <w:rPr>
          <w:rFonts w:hint="default" w:ascii="Times New Roman" w:hAnsi="Times New Roman" w:eastAsia="黑体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eastAsia="黑体" w:cs="Times New Roman"/>
          <w:sz w:val="28"/>
          <w:szCs w:val="28"/>
          <w:lang w:val="en-US" w:eastAsia="zh-CN"/>
        </w:rPr>
        <w:t>})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jc w:val="center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函数进阶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jc w:val="both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学习目标：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420" w:leftChars="0" w:firstLine="420" w:firstLineChars="0"/>
        <w:jc w:val="both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114300" distR="114300">
            <wp:extent cx="2423160" cy="2186940"/>
            <wp:effectExtent l="0" t="0" r="0" b="762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函数定义的方式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center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创建函数的三种方式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1 函数声明方式function关键字（命名函数）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480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function fn(){}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480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2 函数表达式（匿名函数）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480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var fn = function() {}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480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3 new Function(‘参数1’,’参数2’,’函数体’);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var f = new Function(‘console.log(“123”)’);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var f = new Function(‘a’,’b’,‘console.log(a+b)’);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f(1,2);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注意：参数和函数体都得加引号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所有函数都是Function的实例（对象）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</w:rPr>
              <w:drawing>
                <wp:inline distT="0" distB="0" distL="114300" distR="114300">
                  <wp:extent cx="5039995" cy="1617980"/>
                  <wp:effectExtent l="0" t="0" r="4445" b="12700"/>
                  <wp:docPr id="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1617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所有的函数也属于对象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center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调用函数的六种方式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1 普通函数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function fn(){}——fn()  /  fn.call()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2 对象的方法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var o = {fn:function(){} }——o.fn()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3 构造函数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function Star(){}——new Star()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4 绑定事件函数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btn.onclick = function() {}——点击按钮调用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5 定时器函数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setInterval（function () {},1000）——定时器1秒调1次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6 立即执行函数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( function(){} )(); —— 自动调用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this指向问题</w:t>
            </w:r>
          </w:p>
          <w:tbl>
            <w:tblPr>
              <w:tblStyle w:val="3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040"/>
              <w:gridCol w:w="5748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040" w:type="dxa"/>
                  <w:shd w:val="clear" w:color="auto" w:fill="D7D7D7" w:themeFill="background1" w:themeFillShade="D8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center"/>
                    <w:textAlignment w:val="auto"/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调用方式</w:t>
                  </w:r>
                </w:p>
              </w:tc>
              <w:tc>
                <w:tcPr>
                  <w:tcW w:w="5748" w:type="dxa"/>
                  <w:shd w:val="clear" w:color="auto" w:fill="D7D7D7" w:themeFill="background1" w:themeFillShade="D8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center"/>
                    <w:textAlignment w:val="auto"/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this指向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040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center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普通函数调用</w:t>
                  </w:r>
                </w:p>
              </w:tc>
              <w:tc>
                <w:tcPr>
                  <w:tcW w:w="574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window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040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center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构造函数调用</w:t>
                  </w:r>
                </w:p>
              </w:tc>
              <w:tc>
                <w:tcPr>
                  <w:tcW w:w="574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实例对象 原型对象里的this也是指向这个实例对象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040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center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对象方法调用</w:t>
                  </w:r>
                </w:p>
              </w:tc>
              <w:tc>
                <w:tcPr>
                  <w:tcW w:w="574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该方法所属的对象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040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center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事件绑定方法</w:t>
                  </w:r>
                </w:p>
              </w:tc>
              <w:tc>
                <w:tcPr>
                  <w:tcW w:w="574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绑定事件对象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040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center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定时器函数</w:t>
                  </w:r>
                </w:p>
              </w:tc>
              <w:tc>
                <w:tcPr>
                  <w:tcW w:w="574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window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040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center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立即执行函数</w:t>
                  </w:r>
                </w:p>
              </w:tc>
              <w:tc>
                <w:tcPr>
                  <w:tcW w:w="574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window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040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center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箭头函数</w:t>
                  </w:r>
                </w:p>
              </w:tc>
              <w:tc>
                <w:tcPr>
                  <w:tcW w:w="574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4"/>
                      <w:szCs w:val="24"/>
                      <w:vertAlign w:val="baseline"/>
                      <w:lang w:val="en-US" w:eastAsia="zh-CN"/>
                    </w:rPr>
                    <w:t>上下文</w:t>
                  </w: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center"/>
              <w:textAlignment w:val="auto"/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改变函数内部this指向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1 call方法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主要作用：1调用函数 2改变this指向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fun.call(thisArg,arg1,arg2,....)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</w:rPr>
              <w:drawing>
                <wp:inline distT="0" distB="0" distL="114300" distR="114300">
                  <wp:extent cx="2343785" cy="2349500"/>
                  <wp:effectExtent l="0" t="0" r="3175" b="12700"/>
                  <wp:docPr id="2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785" cy="234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call的主要作用是可以实现</w:t>
            </w: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继承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</w:rPr>
              <w:drawing>
                <wp:inline distT="0" distB="0" distL="114300" distR="114300">
                  <wp:extent cx="3830320" cy="2171065"/>
                  <wp:effectExtent l="0" t="0" r="10160" b="8255"/>
                  <wp:docPr id="3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320" cy="2171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2 bind方法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返回由指定的this值和初始化参数改造的</w:t>
            </w:r>
            <w:r>
              <w:rPr>
                <w:rFonts w:hint="eastAsia" w:ascii="黑体" w:hAnsi="黑体" w:eastAsia="黑体" w:cs="黑体"/>
                <w:b/>
                <w:bCs/>
                <w:sz w:val="28"/>
                <w:szCs w:val="28"/>
                <w:vertAlign w:val="baseline"/>
                <w:lang w:val="en-US" w:eastAsia="zh-CN"/>
              </w:rPr>
              <w:t>原函数拷贝（返回</w:t>
            </w:r>
            <w:r>
              <w:rPr>
                <w:rFonts w:hint="eastAsia" w:ascii="黑体" w:hAnsi="黑体" w:eastAsia="黑体" w:cs="黑体"/>
                <w:b/>
                <w:bCs/>
                <w:color w:val="FF0000"/>
                <w:sz w:val="28"/>
                <w:szCs w:val="28"/>
                <w:vertAlign w:val="baseline"/>
                <w:lang w:val="en-US" w:eastAsia="zh-CN"/>
              </w:rPr>
              <w:t>新函数</w:t>
            </w:r>
            <w:r>
              <w:rPr>
                <w:rFonts w:hint="eastAsia" w:ascii="黑体" w:hAnsi="黑体" w:eastAsia="黑体" w:cs="黑体"/>
                <w:b/>
                <w:bCs/>
                <w:sz w:val="28"/>
                <w:szCs w:val="28"/>
                <w:vertAlign w:val="baseline"/>
                <w:lang w:val="en-US" w:eastAsia="zh-CN"/>
              </w:rPr>
              <w:t>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bind</w:t>
            </w:r>
            <w:r>
              <w:rPr>
                <w:rFonts w:hint="eastAsia" w:ascii="黑体" w:hAnsi="黑体" w:eastAsia="黑体" w:cs="黑体"/>
                <w:color w:val="FF0000"/>
                <w:sz w:val="28"/>
                <w:szCs w:val="28"/>
                <w:vertAlign w:val="baseline"/>
                <w:lang w:val="en-US" w:eastAsia="zh-CN"/>
              </w:rPr>
              <w:t>不会调用函数</w:t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，但是能修改函数内部this的指向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fun.bind(thisArg,arg1,arg2,....)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</w:rPr>
              <w:drawing>
                <wp:inline distT="0" distB="0" distL="114300" distR="114300">
                  <wp:extent cx="2710815" cy="2891790"/>
                  <wp:effectExtent l="0" t="0" r="1905" b="3810"/>
                  <wp:docPr id="36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815" cy="289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如果有的函数不需要立即调用，又想改变这个函数内部this的指向，此时用bind最合适；不需要改变指向的时候，thisArg写null，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如：当点击一个按钮，就禁用，60s后再开启。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改进前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</w:rPr>
              <w:drawing>
                <wp:inline distT="0" distB="0" distL="114300" distR="114300">
                  <wp:extent cx="5108575" cy="1472565"/>
                  <wp:effectExtent l="0" t="0" r="12065" b="5715"/>
                  <wp:docPr id="37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8575" cy="1472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改进后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</w:rPr>
              <w:drawing>
                <wp:inline distT="0" distB="0" distL="114300" distR="114300">
                  <wp:extent cx="5274310" cy="1553845"/>
                  <wp:effectExtent l="0" t="0" r="13970" b="635"/>
                  <wp:docPr id="3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5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</w:rPr>
              <w:drawing>
                <wp:inline distT="0" distB="0" distL="114300" distR="114300">
                  <wp:extent cx="5272405" cy="2105660"/>
                  <wp:effectExtent l="0" t="0" r="635" b="12700"/>
                  <wp:docPr id="39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105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280" w:firstLineChars="100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3 apply方法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fun.apply(thisArg,[argsArray])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主要作用：1调用函数 2改变this指向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传递的值（参数）必须放在</w:t>
            </w:r>
            <w:r>
              <w:rPr>
                <w:rFonts w:hint="eastAsia" w:ascii="黑体" w:hAnsi="黑体" w:eastAsia="黑体" w:cs="黑体"/>
                <w:b/>
                <w:bCs/>
                <w:color w:val="FF0000"/>
                <w:sz w:val="28"/>
                <w:szCs w:val="28"/>
                <w:vertAlign w:val="baseline"/>
                <w:lang w:val="en-US" w:eastAsia="zh-CN"/>
              </w:rPr>
              <w:t>数组</w:t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里面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返回值就是函数的返回值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</w:rPr>
              <w:drawing>
                <wp:inline distT="0" distB="0" distL="114300" distR="114300">
                  <wp:extent cx="2339975" cy="2453005"/>
                  <wp:effectExtent l="0" t="0" r="6985" b="635"/>
                  <wp:docPr id="3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975" cy="2453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apply主要应用：借助数学内置对象求数组的最大值最小值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</w:rPr>
              <w:drawing>
                <wp:inline distT="0" distB="0" distL="114300" distR="114300">
                  <wp:extent cx="4671060" cy="563880"/>
                  <wp:effectExtent l="0" t="0" r="7620" b="0"/>
                  <wp:docPr id="3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106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color w:val="FF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FF0000"/>
                <w:sz w:val="28"/>
                <w:szCs w:val="28"/>
                <w:vertAlign w:val="baseline"/>
                <w:lang w:val="en-US" w:eastAsia="zh-CN"/>
              </w:rPr>
              <w:t>修改this指向方法总结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相同点：都可以修改函数内部的this指向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区别点：call和apply会调用函数；apply传递参数比较特殊（数组），bind不会调用函数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call常用在继承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apply常用在数组有关系的操作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bind不调用函数，可用于改变定时器内部的this指向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center"/>
              <w:textAlignment w:val="auto"/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严格模式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JS处理提供正常模式，还提供了严格模式，ES5的严格模式是采用具有限制性JS变体的一种方式，即在严格的条件下运行JS代码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严格模式IE10+才支持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严格模式对正常的JS语义做了一些更改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1 消除JS语法的一些不合理、不严谨之处，减少了一些怪异行为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2 消除代码运行的一些不安全之处，保证代码运行的安全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3 提高编译器效率，增加运行速度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4 禁用了ECMAScript的未来版本中可能会定义的一些语法，为未来的JS做好铺垫，如一些保留字不能用作变量名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开启严格模式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可以应用在</w:t>
            </w:r>
            <w:r>
              <w:rPr>
                <w:rFonts w:hint="eastAsia" w:ascii="黑体" w:hAnsi="黑体" w:eastAsia="黑体" w:cs="黑体"/>
                <w:color w:val="FF0000"/>
                <w:sz w:val="28"/>
                <w:szCs w:val="28"/>
                <w:vertAlign w:val="baseline"/>
                <w:lang w:val="en-US" w:eastAsia="zh-CN"/>
              </w:rPr>
              <w:t>整个脚本</w:t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或者</w:t>
            </w:r>
            <w:r>
              <w:rPr>
                <w:rFonts w:hint="eastAsia" w:ascii="黑体" w:hAnsi="黑体" w:eastAsia="黑体" w:cs="黑体"/>
                <w:color w:val="FF0000"/>
                <w:sz w:val="28"/>
                <w:szCs w:val="28"/>
                <w:vertAlign w:val="baseline"/>
                <w:lang w:val="en-US" w:eastAsia="zh-CN"/>
              </w:rPr>
              <w:t>个别函数</w:t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中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因此分为 为脚本开启严格模式 和 为函数开启严格模式 两种情况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1 为脚本开启严格模式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 xml:space="preserve">所有语句之前放一个特定的 ：  </w:t>
            </w: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“use strict”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</w:rPr>
              <w:drawing>
                <wp:inline distT="0" distB="0" distL="114300" distR="114300">
                  <wp:extent cx="5272405" cy="1112520"/>
                  <wp:effectExtent l="0" t="0" r="635" b="0"/>
                  <wp:docPr id="4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</w:rPr>
              <w:drawing>
                <wp:inline distT="0" distB="0" distL="114300" distR="114300">
                  <wp:extent cx="2834640" cy="1493520"/>
                  <wp:effectExtent l="0" t="0" r="0" b="0"/>
                  <wp:docPr id="42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40" cy="1493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2 为函数开启严格模式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</w:rPr>
              <w:drawing>
                <wp:inline distT="0" distB="0" distL="114300" distR="114300">
                  <wp:extent cx="3898900" cy="2805430"/>
                  <wp:effectExtent l="0" t="0" r="2540" b="13970"/>
                  <wp:docPr id="43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8900" cy="2805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严格模式中的变化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1 变量规定：严禁变量没有声明就赋值；严禁删除已经声明的变量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2 this指向问题：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 xml:space="preserve">以前的全局作用域下定义的函数this指向是window，现在则是undefined；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 xml:space="preserve">以前构造函数不加new的时候也可以调用，this指向全局对象，在严格模式下必须加new才能改调用；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定时器的this指向还是window；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事件、对象还是指向调用者。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3 函数变化：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不能有重名的参数；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不允许在非函数的代码块下声明函数（不能在if for里写函数）；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更多变化参考MDN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高阶函数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对其他函数进行操作的函数，</w:t>
            </w:r>
            <w:r>
              <w:rPr>
                <w:rFonts w:hint="eastAsia" w:ascii="黑体" w:hAnsi="黑体" w:eastAsia="黑体" w:cs="黑体"/>
                <w:color w:val="FF0000"/>
                <w:sz w:val="28"/>
                <w:szCs w:val="28"/>
                <w:vertAlign w:val="baseline"/>
                <w:lang w:val="en-US" w:eastAsia="zh-CN"/>
              </w:rPr>
              <w:t>接收函数作为参数</w:t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，或者</w:t>
            </w:r>
            <w:r>
              <w:rPr>
                <w:rFonts w:hint="eastAsia" w:ascii="黑体" w:hAnsi="黑体" w:eastAsia="黑体" w:cs="黑体"/>
                <w:color w:val="FF0000"/>
                <w:sz w:val="28"/>
                <w:szCs w:val="28"/>
                <w:vertAlign w:val="baseline"/>
                <w:lang w:val="en-US" w:eastAsia="zh-CN"/>
              </w:rPr>
              <w:t>将函数作为返回值输出</w:t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</w:rPr>
              <w:drawing>
                <wp:inline distT="0" distB="0" distL="114300" distR="114300">
                  <wp:extent cx="5270500" cy="1339850"/>
                  <wp:effectExtent l="0" t="0" r="2540" b="1270"/>
                  <wp:docPr id="45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339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</w:rPr>
              <w:drawing>
                <wp:inline distT="0" distB="0" distL="114300" distR="114300">
                  <wp:extent cx="3823335" cy="2040255"/>
                  <wp:effectExtent l="0" t="0" r="1905" b="1905"/>
                  <wp:docPr id="46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3335" cy="2040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 xml:space="preserve">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center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center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center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center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闭包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变量作用域：全局变量、局部变量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 w:ascii="黑体" w:hAnsi="黑体" w:eastAsia="黑体" w:cs="黑体"/>
                <w:sz w:val="28"/>
                <w:szCs w:val="28"/>
              </w:rPr>
              <w:drawing>
                <wp:inline distT="0" distB="0" distL="114300" distR="114300">
                  <wp:extent cx="3614420" cy="1029335"/>
                  <wp:effectExtent l="0" t="0" r="12700" b="6985"/>
                  <wp:docPr id="47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4420" cy="1029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什么时候闭包？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 xml:space="preserve">    闭包是指有权</w:t>
            </w:r>
            <w:r>
              <w:rPr>
                <w:rFonts w:hint="eastAsia" w:ascii="黑体" w:hAnsi="黑体" w:eastAsia="黑体" w:cs="黑体"/>
                <w:b/>
                <w:bCs/>
                <w:color w:val="FF0000"/>
                <w:sz w:val="28"/>
                <w:szCs w:val="28"/>
                <w:vertAlign w:val="baseline"/>
                <w:lang w:val="en-US" w:eastAsia="zh-CN"/>
              </w:rPr>
              <w:t>访问</w:t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另一个函数作用域中</w:t>
            </w:r>
            <w:r>
              <w:rPr>
                <w:rFonts w:hint="eastAsia" w:ascii="黑体" w:hAnsi="黑体" w:eastAsia="黑体" w:cs="黑体"/>
                <w:b/>
                <w:bCs/>
                <w:color w:val="FF0000"/>
                <w:sz w:val="28"/>
                <w:szCs w:val="28"/>
                <w:vertAlign w:val="baseline"/>
                <w:lang w:val="en-US" w:eastAsia="zh-CN"/>
              </w:rPr>
              <w:t>变量</w:t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的</w:t>
            </w: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函数</w:t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</w:rPr>
              <w:drawing>
                <wp:inline distT="0" distB="0" distL="114300" distR="114300">
                  <wp:extent cx="5265420" cy="2090420"/>
                  <wp:effectExtent l="0" t="0" r="7620" b="12700"/>
                  <wp:docPr id="48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090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 xml:space="preserve">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</w:rPr>
              <w:drawing>
                <wp:inline distT="0" distB="0" distL="114300" distR="114300">
                  <wp:extent cx="2008505" cy="1982470"/>
                  <wp:effectExtent l="0" t="0" r="3175" b="13970"/>
                  <wp:docPr id="50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8505" cy="1982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color w:val="FF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FF0000"/>
                <w:sz w:val="28"/>
                <w:szCs w:val="28"/>
                <w:vertAlign w:val="baseline"/>
                <w:lang w:val="en-US" w:eastAsia="zh-CN"/>
              </w:rPr>
              <w:t>变量所在的函数，就是闭包函数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闭包的作用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</w:rPr>
              <w:drawing>
                <wp:inline distT="0" distB="0" distL="114300" distR="114300">
                  <wp:extent cx="3834130" cy="3535045"/>
                  <wp:effectExtent l="0" t="0" r="6350" b="635"/>
                  <wp:docPr id="52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130" cy="3535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改进一下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</w:rPr>
              <w:drawing>
                <wp:inline distT="0" distB="0" distL="114300" distR="114300">
                  <wp:extent cx="1836420" cy="2263140"/>
                  <wp:effectExtent l="0" t="0" r="7620" b="7620"/>
                  <wp:docPr id="53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420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color w:val="FF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FF0000"/>
                <w:sz w:val="28"/>
                <w:szCs w:val="28"/>
                <w:vertAlign w:val="baseline"/>
                <w:lang w:val="en-US" w:eastAsia="zh-CN"/>
              </w:rPr>
              <w:t>闭包的主要作用是：延伸变量的作用范围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闭包案例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1 循环注册点击事件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</w:rPr>
              <w:drawing>
                <wp:inline distT="0" distB="0" distL="114300" distR="114300">
                  <wp:extent cx="4351020" cy="1623060"/>
                  <wp:effectExtent l="0" t="0" r="7620" b="7620"/>
                  <wp:docPr id="54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1020" cy="1623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</w:rPr>
              <w:drawing>
                <wp:inline distT="0" distB="0" distL="114300" distR="114300">
                  <wp:extent cx="2560320" cy="1775460"/>
                  <wp:effectExtent l="0" t="0" r="0" b="7620"/>
                  <wp:docPr id="55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775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立即执行函数也称为小闭包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2 循环中的setTimeout()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</w:rPr>
              <w:drawing>
                <wp:inline distT="0" distB="0" distL="114300" distR="114300">
                  <wp:extent cx="4328160" cy="1554480"/>
                  <wp:effectExtent l="0" t="0" r="0" b="0"/>
                  <wp:docPr id="56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8160" cy="155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3 计算打车价格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</w:rPr>
              <w:drawing>
                <wp:inline distT="0" distB="0" distL="114300" distR="114300">
                  <wp:extent cx="5269865" cy="308610"/>
                  <wp:effectExtent l="0" t="0" r="3175" b="11430"/>
                  <wp:docPr id="57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08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</w:rPr>
              <w:drawing>
                <wp:inline distT="0" distB="0" distL="114300" distR="114300">
                  <wp:extent cx="3826510" cy="3410585"/>
                  <wp:effectExtent l="0" t="0" r="13970" b="3175"/>
                  <wp:docPr id="58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6510" cy="341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</w:rPr>
              <w:drawing>
                <wp:inline distT="0" distB="0" distL="114300" distR="114300">
                  <wp:extent cx="4114800" cy="1074420"/>
                  <wp:effectExtent l="0" t="0" r="0" b="7620"/>
                  <wp:docPr id="59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1074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car.price(5) //13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car.yd(true) // 13+10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color w:val="FF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FF0000"/>
                <w:sz w:val="28"/>
                <w:szCs w:val="28"/>
                <w:vertAlign w:val="baseline"/>
                <w:lang w:val="en-US" w:eastAsia="zh-CN"/>
              </w:rPr>
              <w:t>思考题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</w:rPr>
              <w:drawing>
                <wp:inline distT="0" distB="0" distL="114300" distR="114300">
                  <wp:extent cx="2110740" cy="1424940"/>
                  <wp:effectExtent l="0" t="0" r="7620" b="7620"/>
                  <wp:docPr id="60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740" cy="142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the window 没有闭包的产生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</w:rPr>
              <w:drawing>
                <wp:inline distT="0" distB="0" distL="114300" distR="114300">
                  <wp:extent cx="2583180" cy="1821180"/>
                  <wp:effectExtent l="0" t="0" r="7620" b="7620"/>
                  <wp:docPr id="61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318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my object 产生了闭包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总结：什么是闭包？闭包的作用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center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递归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自己调用自己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利用递归求数学题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1 求阶乘 n!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function fn(n){ if(n==1)return 1;else return n*fn(n-1);}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2 求斐波那契数列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function fbnq(n){ if(n==1||n==2)return 1; else return f(n-1)+f(n-2);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3 递归遍历数据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略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4 浅拷贝和深拷贝问题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1)浅拷贝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585845" cy="3288030"/>
                  <wp:effectExtent l="0" t="0" r="10795" b="3810"/>
                  <wp:docPr id="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845" cy="3288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es6新增实现</w:t>
            </w: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浅拷贝</w:t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的方法：</w:t>
            </w:r>
            <w:r>
              <w:rPr>
                <w:rFonts w:hint="eastAsia" w:ascii="黑体" w:hAnsi="黑体" w:eastAsia="黑体" w:cs="黑体"/>
                <w:color w:val="FF0000"/>
                <w:sz w:val="28"/>
                <w:szCs w:val="28"/>
                <w:vertAlign w:val="baseline"/>
                <w:lang w:val="en-US" w:eastAsia="zh-CN"/>
              </w:rPr>
              <w:t>Object.assign(target,...sources)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971800" cy="350520"/>
                  <wp:effectExtent l="0" t="0" r="0" b="0"/>
                  <wp:docPr id="3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2)深拷贝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826510" cy="4114165"/>
                  <wp:effectExtent l="0" t="0" r="13970" b="635"/>
                  <wp:docPr id="3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6510" cy="411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ind w:left="840" w:leftChars="0" w:firstLine="420" w:firstLineChars="0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jc w:val="center"/>
        <w:textAlignment w:val="auto"/>
        <w:rPr>
          <w:rFonts w:hint="eastAsia" w:ascii="黑体" w:hAnsi="黑体" w:eastAsia="黑体" w:cs="黑体"/>
          <w:sz w:val="28"/>
          <w:szCs w:val="28"/>
          <w:vertAlign w:val="baseline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vertAlign w:val="baseline"/>
          <w:lang w:val="en-US" w:eastAsia="zh-CN"/>
        </w:rPr>
        <w:t>正则表达式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概述：Regular Expression 用于匹配字符串中字符组合的模式。在JS中，正则表达式也是对象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作用：验证表单；匹配想要的字符串；提取关键词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eastAsia" w:ascii="黑体" w:hAnsi="黑体" w:eastAsia="黑体" w:cs="黑体"/>
                <w:color w:val="FF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color w:val="FF0000"/>
                <w:sz w:val="28"/>
                <w:szCs w:val="28"/>
                <w:vertAlign w:val="baseline"/>
                <w:lang w:val="en-US" w:eastAsia="zh-CN"/>
              </w:rPr>
              <w:t>匹配，替换，提取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特点：灵活性、逻辑性和功能性极强。简单的方式进行对字符串的复杂控制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实际开发中一般直接复制写好的正则表达式，但是要求能进行一些修改。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创建正则表达式的两种方式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1 RegExp创建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var regexp = new RegExp(/表达式/);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2 字面量创建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var regexp = /表达式/;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检测正则表达式test()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检测字符串是否符合该规则，返回布尔值，参数为测试字符串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regexpObj.test(str);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正则表达式中的特殊字符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称为</w:t>
            </w:r>
            <w:r>
              <w:rPr>
                <w:rFonts w:hint="eastAsia" w:ascii="黑体" w:hAnsi="黑体" w:eastAsia="黑体" w:cs="黑体"/>
                <w:color w:val="FF0000"/>
                <w:sz w:val="28"/>
                <w:szCs w:val="28"/>
                <w:vertAlign w:val="baseline"/>
                <w:lang w:val="en-US" w:eastAsia="zh-CN"/>
              </w:rPr>
              <w:t xml:space="preserve">元字符 </w:t>
            </w:r>
            <w:r>
              <w:rPr>
                <w:rFonts w:hint="eastAsia" w:ascii="黑体" w:hAnsi="黑体" w:eastAsia="黑体" w:cs="黑体"/>
                <w:color w:val="auto"/>
                <w:sz w:val="28"/>
                <w:szCs w:val="28"/>
                <w:vertAlign w:val="baseline"/>
                <w:lang w:val="en-US" w:eastAsia="zh-CN"/>
              </w:rPr>
              <w:t>如</w:t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^ * &amp; 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1 边界符</w:t>
            </w:r>
          </w:p>
          <w:tbl>
            <w:tblPr>
              <w:tblStyle w:val="3"/>
              <w:tblW w:w="0" w:type="auto"/>
              <w:tblInd w:w="592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653"/>
              <w:gridCol w:w="1053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6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^</w:t>
                  </w:r>
                </w:p>
              </w:tc>
              <w:tc>
                <w:tcPr>
                  <w:tcW w:w="10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开始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6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$</w:t>
                  </w:r>
                </w:p>
              </w:tc>
              <w:tc>
                <w:tcPr>
                  <w:tcW w:w="10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结尾</w:t>
                  </w: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3008630"/>
                  <wp:effectExtent l="0" t="0" r="635" b="8890"/>
                  <wp:docPr id="4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008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2 字符类[]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表示有一系列字符可供选择，只要</w:t>
            </w:r>
            <w:r>
              <w:rPr>
                <w:rFonts w:hint="eastAsia" w:ascii="黑体" w:hAnsi="黑体" w:eastAsia="黑体" w:cs="黑体"/>
                <w:color w:val="FF0000"/>
                <w:sz w:val="28"/>
                <w:szCs w:val="28"/>
                <w:vertAlign w:val="baseline"/>
                <w:lang w:val="en-US" w:eastAsia="zh-CN"/>
              </w:rPr>
              <w:t>匹配其中一个</w:t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就可以了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var rg = /[abc]/;  #只要包含a或者b或者c就返回true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420" w:firstLineChars="200"/>
              <w:jc w:val="both"/>
              <w:textAlignment w:val="auto"/>
            </w:pPr>
            <w:r>
              <w:rPr>
                <w:rFonts w:hint="eastAsia"/>
                <w:lang w:val="en-US" w:eastAsia="zh-CN"/>
              </w:rPr>
              <w:t xml:space="preserve"> </w:t>
            </w:r>
            <w:r>
              <w:drawing>
                <wp:inline distT="0" distB="0" distL="114300" distR="114300">
                  <wp:extent cx="3837305" cy="1121410"/>
                  <wp:effectExtent l="0" t="0" r="3175" b="6350"/>
                  <wp:docPr id="4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305" cy="1121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420" w:firstLineChars="200"/>
              <w:jc w:val="both"/>
              <w:textAlignment w:val="auto"/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jc w:val="both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var rg = /^[abc]$/;  #只有a或者b或者c其中一个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420" w:firstLineChars="20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</w:t>
            </w:r>
            <w:r>
              <w:drawing>
                <wp:inline distT="0" distB="0" distL="114300" distR="114300">
                  <wp:extent cx="4906645" cy="972820"/>
                  <wp:effectExtent l="0" t="0" r="635" b="2540"/>
                  <wp:docPr id="4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645" cy="97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方括号内范围符 [-]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var rg1 = /^[a-z]$/;  #26个字母随机一个返回true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字符组合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 xml:space="preserve">var rg2 = /^[a-zA-Z0-9_-]$/;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取反[^]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 xml:space="preserve">    ^写在[]里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var rg3 = /^[^0-9]$/;  #不包含0-9任何一个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3 量词符</w:t>
            </w:r>
          </w:p>
          <w:tbl>
            <w:tblPr>
              <w:tblStyle w:val="3"/>
              <w:tblW w:w="0" w:type="auto"/>
              <w:tblInd w:w="592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916"/>
              <w:gridCol w:w="2253"/>
              <w:gridCol w:w="3924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91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*</w:t>
                  </w:r>
                </w:p>
              </w:tc>
              <w:tc>
                <w:tcPr>
                  <w:tcW w:w="22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0+</w:t>
                  </w:r>
                </w:p>
              </w:tc>
              <w:tc>
                <w:tcPr>
                  <w:tcW w:w="3924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var reg = /a*/;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91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+</w:t>
                  </w:r>
                </w:p>
              </w:tc>
              <w:tc>
                <w:tcPr>
                  <w:tcW w:w="22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1+</w:t>
                  </w:r>
                </w:p>
              </w:tc>
              <w:tc>
                <w:tcPr>
                  <w:tcW w:w="3924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var reg = /a+/;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91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?</w:t>
                  </w:r>
                </w:p>
              </w:tc>
              <w:tc>
                <w:tcPr>
                  <w:tcW w:w="22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0||1</w:t>
                  </w:r>
                </w:p>
              </w:tc>
              <w:tc>
                <w:tcPr>
                  <w:tcW w:w="3924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var reg = /a?/;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91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{n}</w:t>
                  </w:r>
                </w:p>
              </w:tc>
              <w:tc>
                <w:tcPr>
                  <w:tcW w:w="22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n</w:t>
                  </w:r>
                </w:p>
              </w:tc>
              <w:tc>
                <w:tcPr>
                  <w:tcW w:w="3924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var reg = /a{2}/;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91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{n,}</w:t>
                  </w:r>
                </w:p>
              </w:tc>
              <w:tc>
                <w:tcPr>
                  <w:tcW w:w="22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n+</w:t>
                  </w:r>
                </w:p>
              </w:tc>
              <w:tc>
                <w:tcPr>
                  <w:tcW w:w="3924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var reg = /a{3,}/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91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{n,m}</w:t>
                  </w:r>
                </w:p>
              </w:tc>
              <w:tc>
                <w:tcPr>
                  <w:tcW w:w="2253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[n,m]</w:t>
                  </w:r>
                </w:p>
              </w:tc>
              <w:tc>
                <w:tcPr>
                  <w:tcW w:w="3924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var reg = /a{1,6}/;</w:t>
                  </w: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用户验证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var rg2 = /^[a-zA-Z0-9_-]{6,16}$/;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案例——请输入用户名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554220" cy="2904490"/>
                  <wp:effectExtent l="0" t="0" r="2540" b="6350"/>
                  <wp:docPr id="51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20" cy="2904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 xml:space="preserve">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括号总结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1 大括号 量词符 里面表示重复次数{}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2 中括号 字符集合 匹配方括号中的任意字符[]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3 小括号 表示优先级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小括号没讲 补充一下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var reg = /^(ab){3}$/; #ababab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var reg = /^ab{3}$/;   #abbb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在线测试：</w:t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instrText xml:space="preserve"> HYPERLINK "https://c.runoob.com" </w:instrText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fldChar w:fldCharType="separate"/>
            </w:r>
            <w:r>
              <w:rPr>
                <w:rStyle w:val="5"/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https://c.runoob.com</w:t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fldChar w:fldCharType="end"/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预定义类</w:t>
            </w:r>
          </w:p>
          <w:tbl>
            <w:tblPr>
              <w:tblStyle w:val="3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045"/>
              <w:gridCol w:w="4331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045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\d</w:t>
                  </w:r>
                </w:p>
              </w:tc>
              <w:tc>
                <w:tcPr>
                  <w:tcW w:w="4331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[0-9]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045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\D</w:t>
                  </w:r>
                </w:p>
              </w:tc>
              <w:tc>
                <w:tcPr>
                  <w:tcW w:w="4331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[^0-9]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045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\w</w:t>
                  </w:r>
                </w:p>
              </w:tc>
              <w:tc>
                <w:tcPr>
                  <w:tcW w:w="4331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[A-Za-z0-9_] 字母数字下划线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045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\W</w:t>
                  </w:r>
                </w:p>
              </w:tc>
              <w:tc>
                <w:tcPr>
                  <w:tcW w:w="4331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[^A-Za-z0-9_]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045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\s</w:t>
                  </w:r>
                </w:p>
              </w:tc>
              <w:tc>
                <w:tcPr>
                  <w:tcW w:w="4331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[\t\r\n\v\f] 空格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045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\S</w:t>
                  </w:r>
                </w:p>
              </w:tc>
              <w:tc>
                <w:tcPr>
                  <w:tcW w:w="4331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[^\t\r\n\v\f]</w:t>
                  </w: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案例——表单验证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正则表达式中的替换replace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stringObject.replace(regexp/substr,replacement)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参数1 被替换的字符串或者正则表达式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参数2 替换为的字符串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返回值是一个替换完毕的字符串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普通用法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770" cy="963930"/>
                  <wp:effectExtent l="0" t="0" r="1270" b="11430"/>
                  <wp:docPr id="62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963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正则用法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8595" cy="866140"/>
                  <wp:effectExtent l="0" t="0" r="4445" b="2540"/>
                  <wp:docPr id="63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866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存在问题：只能替换一个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正则表达式参数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/表达式/[switch]</w:t>
            </w:r>
          </w:p>
          <w:tbl>
            <w:tblPr>
              <w:tblStyle w:val="3"/>
              <w:tblW w:w="0" w:type="auto"/>
              <w:tblInd w:w="54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008"/>
              <w:gridCol w:w="3164"/>
              <w:gridCol w:w="1816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00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g</w:t>
                  </w:r>
                </w:p>
              </w:tc>
              <w:tc>
                <w:tcPr>
                  <w:tcW w:w="3164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全局匹配</w:t>
                  </w:r>
                </w:p>
              </w:tc>
              <w:tc>
                <w:tcPr>
                  <w:tcW w:w="181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global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00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i</w:t>
                  </w:r>
                </w:p>
              </w:tc>
              <w:tc>
                <w:tcPr>
                  <w:tcW w:w="3164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忽略大小写</w:t>
                  </w:r>
                </w:p>
              </w:tc>
              <w:tc>
                <w:tcPr>
                  <w:tcW w:w="181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ignore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00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gi</w:t>
                  </w:r>
                </w:p>
              </w:tc>
              <w:tc>
                <w:tcPr>
                  <w:tcW w:w="3164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全局匹配+忽略大小写</w:t>
                  </w:r>
                </w:p>
              </w:tc>
              <w:tc>
                <w:tcPr>
                  <w:tcW w:w="181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例子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668020"/>
                  <wp:effectExtent l="0" t="0" r="5080" b="2540"/>
                  <wp:docPr id="64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668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jc w:val="both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jc w:val="center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ES6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ES：</w:t>
            </w:r>
            <w:r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  <w:t>ECMAScript，由国际标准化组织指定的一种脚本语言的标准规范化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ES6：泛指ES2015及后续的版本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为何使用ES6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center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新增语法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highlight w:val="yellow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lang w:val="en-US" w:eastAsia="zh-CN"/>
              </w:rPr>
              <w:t>1 let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用于声明变量的关键字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特点：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1）let声明的变量只在所处于的块级有效（</w:t>
            </w:r>
            <w:r>
              <w:rPr>
                <w:rFonts w:hint="eastAsia" w:ascii="黑体" w:hAnsi="黑体" w:eastAsia="黑体" w:cs="黑体"/>
                <w:b/>
                <w:bCs/>
                <w:color w:val="FF0000"/>
                <w:sz w:val="28"/>
                <w:szCs w:val="28"/>
                <w:lang w:val="en-US" w:eastAsia="zh-CN"/>
              </w:rPr>
              <w:t>块级作用域</w:t>
            </w: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3250565" cy="1085850"/>
                  <wp:effectExtent l="0" t="0" r="10795" b="11430"/>
                  <wp:docPr id="65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0565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防止内部变量覆盖外部变量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防止循环变量变成全局变量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3351530" cy="1044575"/>
                  <wp:effectExtent l="0" t="0" r="1270" b="6985"/>
                  <wp:docPr id="66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1530" cy="1044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2）不存在变量提升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3394710" cy="591185"/>
                  <wp:effectExtent l="0" t="0" r="3810" b="3175"/>
                  <wp:docPr id="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4710" cy="59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必须</w:t>
            </w:r>
            <w:r>
              <w:rPr>
                <w:rFonts w:hint="eastAsia" w:ascii="黑体" w:hAnsi="黑体" w:eastAsia="黑体" w:cs="黑体"/>
                <w:color w:val="FF0000"/>
                <w:sz w:val="28"/>
                <w:szCs w:val="28"/>
                <w:lang w:val="en-US" w:eastAsia="zh-CN"/>
              </w:rPr>
              <w:t>先声明，再使用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暂时性死区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1659890" cy="1303020"/>
                  <wp:effectExtent l="0" t="0" r="1270" b="7620"/>
                  <wp:docPr id="6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890" cy="130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上述会报错 if里面的tmp先使用，后声明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let经典面试题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1）var练练手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2829560" cy="2301240"/>
                  <wp:effectExtent l="0" t="0" r="5080" b="0"/>
                  <wp:docPr id="6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560" cy="230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3830320" cy="2270760"/>
                  <wp:effectExtent l="0" t="0" r="10160" b="0"/>
                  <wp:docPr id="7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320" cy="2270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输出两个2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此题关键点在于：变量i是全局的，函数执行时输出的都是全局作用域下的i的值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改成let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2624455" cy="2128520"/>
                  <wp:effectExtent l="0" t="0" r="12065" b="5080"/>
                  <wp:docPr id="7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4455" cy="212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4554220" cy="2704465"/>
                  <wp:effectExtent l="0" t="0" r="2540" b="8255"/>
                  <wp:docPr id="7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220" cy="270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输出0 1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关键点：块级作用域里找i的值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2 常量const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作用：声明常量，常量就是</w:t>
            </w:r>
            <w:r>
              <w:rPr>
                <w:rFonts w:hint="eastAsia" w:ascii="黑体" w:hAnsi="黑体" w:eastAsia="黑体" w:cs="黑体"/>
                <w:color w:val="FF0000"/>
                <w:sz w:val="28"/>
                <w:szCs w:val="28"/>
                <w:lang w:val="en-US" w:eastAsia="zh-CN"/>
              </w:rPr>
              <w:t>值</w:t>
            </w: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（内存地址）</w:t>
            </w:r>
            <w:r>
              <w:rPr>
                <w:rFonts w:hint="eastAsia" w:ascii="黑体" w:hAnsi="黑体" w:eastAsia="黑体" w:cs="黑体"/>
                <w:color w:val="FF0000"/>
                <w:sz w:val="28"/>
                <w:szCs w:val="28"/>
                <w:lang w:val="en-US" w:eastAsia="zh-CN"/>
              </w:rPr>
              <w:t>不能变化</w:t>
            </w: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的量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特点：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具有块级作用域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3236595" cy="1003935"/>
                  <wp:effectExtent l="0" t="0" r="9525" b="1905"/>
                  <wp:docPr id="7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6595" cy="1003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0" w:leftChars="0" w:firstLine="0" w:firstLineChars="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声明常量时必须</w:t>
            </w:r>
            <w:r>
              <w:rPr>
                <w:rFonts w:hint="eastAsia" w:ascii="黑体" w:hAnsi="黑体" w:eastAsia="黑体" w:cs="黑体"/>
                <w:color w:val="FF0000"/>
                <w:sz w:val="28"/>
                <w:szCs w:val="28"/>
                <w:lang w:val="en-US" w:eastAsia="zh-CN"/>
              </w:rPr>
              <w:t>赋初值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Chars="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5271770" cy="227330"/>
                  <wp:effectExtent l="0" t="0" r="1270" b="1270"/>
                  <wp:docPr id="7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27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0" w:leftChars="0" w:firstLine="0" w:firstLineChars="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常量赋值后，值（地址）不能修改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Chars="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5074920" cy="579120"/>
                  <wp:effectExtent l="0" t="0" r="0" b="0"/>
                  <wp:docPr id="7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920" cy="57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drawing>
                <wp:inline distT="0" distB="0" distL="114300" distR="114300">
                  <wp:extent cx="5269230" cy="1424940"/>
                  <wp:effectExtent l="0" t="0" r="3810" b="7620"/>
                  <wp:docPr id="76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42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ary[index]=</w:t>
            </w:r>
            <w:r>
              <w:rPr>
                <w:rFonts w:hint="default" w:ascii="黑体" w:hAnsi="黑体" w:eastAsia="黑体" w:cs="黑体"/>
                <w:sz w:val="28"/>
                <w:szCs w:val="28"/>
                <w:lang w:val="en-US" w:eastAsia="zh-CN"/>
              </w:rPr>
              <w:t>’</w:t>
            </w: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元素</w:t>
            </w:r>
            <w:r>
              <w:rPr>
                <w:rFonts w:hint="default" w:ascii="黑体" w:hAnsi="黑体" w:eastAsia="黑体" w:cs="黑体"/>
                <w:sz w:val="28"/>
                <w:szCs w:val="28"/>
                <w:lang w:val="en-US" w:eastAsia="zh-CN"/>
              </w:rPr>
              <w:t>’</w:t>
            </w: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;并没有修改ary的值（地址）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ary = {</w:t>
            </w:r>
            <w:r>
              <w:rPr>
                <w:rFonts w:hint="default" w:ascii="黑体" w:hAnsi="黑体" w:eastAsia="黑体" w:cs="黑体"/>
                <w:sz w:val="28"/>
                <w:szCs w:val="28"/>
                <w:lang w:val="en-US" w:eastAsia="zh-CN"/>
              </w:rPr>
              <w:t>‘</w:t>
            </w: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a</w:t>
            </w:r>
            <w:r>
              <w:rPr>
                <w:rFonts w:hint="default" w:ascii="黑体" w:hAnsi="黑体" w:eastAsia="黑体" w:cs="黑体"/>
                <w:sz w:val="28"/>
                <w:szCs w:val="28"/>
                <w:lang w:val="en-US" w:eastAsia="zh-CN"/>
              </w:rPr>
              <w:t>’</w:t>
            </w: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,</w:t>
            </w:r>
            <w:r>
              <w:rPr>
                <w:rFonts w:hint="default" w:ascii="黑体" w:hAnsi="黑体" w:eastAsia="黑体" w:cs="黑体"/>
                <w:sz w:val="28"/>
                <w:szCs w:val="28"/>
                <w:lang w:val="en-US" w:eastAsia="zh-CN"/>
              </w:rPr>
              <w:t>’</w:t>
            </w: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b</w:t>
            </w:r>
            <w:r>
              <w:rPr>
                <w:rFonts w:hint="default" w:ascii="黑体" w:hAnsi="黑体" w:eastAsia="黑体" w:cs="黑体"/>
                <w:sz w:val="28"/>
                <w:szCs w:val="28"/>
                <w:lang w:val="en-US" w:eastAsia="zh-CN"/>
              </w:rPr>
              <w:t>’</w:t>
            </w:r>
            <w:r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  <w:t>};就修改了ary的值（地址），因此报错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center"/>
              <w:textAlignment w:val="auto"/>
              <w:rPr>
                <w:rFonts w:hint="eastAsia" w:ascii="黑体" w:hAnsi="黑体" w:eastAsia="黑体" w:cs="黑体"/>
                <w:sz w:val="28"/>
                <w:szCs w:val="28"/>
                <w:highlight w:val="yellow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lang w:val="en-US" w:eastAsia="zh-CN"/>
              </w:rPr>
              <w:t>总结：let、const、var的区别</w:t>
            </w:r>
          </w:p>
          <w:tbl>
            <w:tblPr>
              <w:tblStyle w:val="3"/>
              <w:tblW w:w="0" w:type="auto"/>
              <w:jc w:val="center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764"/>
              <w:gridCol w:w="2766"/>
              <w:gridCol w:w="2766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276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center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var</w:t>
                  </w:r>
                </w:p>
              </w:tc>
              <w:tc>
                <w:tcPr>
                  <w:tcW w:w="2769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center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let</w:t>
                  </w:r>
                </w:p>
              </w:tc>
              <w:tc>
                <w:tcPr>
                  <w:tcW w:w="2769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center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const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276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center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函数作用域</w:t>
                  </w:r>
                </w:p>
              </w:tc>
              <w:tc>
                <w:tcPr>
                  <w:tcW w:w="2769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center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块级作用域</w:t>
                  </w:r>
                </w:p>
              </w:tc>
              <w:tc>
                <w:tcPr>
                  <w:tcW w:w="2769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center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块级作用域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276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center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变量提升</w:t>
                  </w:r>
                </w:p>
              </w:tc>
              <w:tc>
                <w:tcPr>
                  <w:tcW w:w="2769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center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不存在变量提升</w:t>
                  </w:r>
                </w:p>
              </w:tc>
              <w:tc>
                <w:tcPr>
                  <w:tcW w:w="2769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center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不存在变量提升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2768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center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值可更改</w:t>
                  </w:r>
                </w:p>
              </w:tc>
              <w:tc>
                <w:tcPr>
                  <w:tcW w:w="2769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center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值可更改</w:t>
                  </w:r>
                </w:p>
              </w:tc>
              <w:tc>
                <w:tcPr>
                  <w:tcW w:w="2769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center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值不可更改</w:t>
                  </w: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lang w:val="en-US" w:eastAsia="zh-CN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jc w:val="both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jc w:val="center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解构赋值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ES6中允许从数组中提取值，按照对应位置，对变量赋值。对象也可以实现解构。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1 数组解构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887980" cy="1219200"/>
                  <wp:effectExtent l="0" t="0" r="7620" b="0"/>
                  <wp:docPr id="77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98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27300" cy="509905"/>
                  <wp:effectExtent l="0" t="0" r="2540" b="8255"/>
                  <wp:docPr id="78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0" cy="509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如果解析不成功，变量的值为</w:t>
            </w: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undefined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448685" cy="579755"/>
                  <wp:effectExtent l="0" t="0" r="10795" b="14605"/>
                  <wp:docPr id="7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685" cy="579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2 对象解构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118610" cy="1063625"/>
                  <wp:effectExtent l="0" t="0" r="11430" b="3175"/>
                  <wp:docPr id="8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8610" cy="106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注意：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解构的是对象的</w:t>
            </w:r>
            <w:r>
              <w:rPr>
                <w:rFonts w:hint="eastAsia" w:ascii="黑体" w:hAnsi="黑体" w:eastAsia="黑体" w:cs="黑体"/>
                <w:color w:val="FF0000"/>
                <w:sz w:val="28"/>
                <w:szCs w:val="28"/>
                <w:vertAlign w:val="baseline"/>
                <w:lang w:val="en-US" w:eastAsia="zh-CN"/>
              </w:rPr>
              <w:t>属性值，</w:t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该操作</w:t>
            </w:r>
            <w:r>
              <w:rPr>
                <w:rFonts w:hint="eastAsia" w:ascii="黑体" w:hAnsi="黑体" w:eastAsia="黑体" w:cs="黑体"/>
                <w:color w:val="auto"/>
                <w:sz w:val="28"/>
                <w:szCs w:val="28"/>
                <w:vertAlign w:val="baseline"/>
                <w:lang w:val="en-US" w:eastAsia="zh-CN"/>
              </w:rPr>
              <w:t>解构接收的名字要和属性名字相同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444500"/>
                  <wp:effectExtent l="0" t="0" r="5715" b="12700"/>
                  <wp:docPr id="81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44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另一种写法（起别名）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770" cy="655955"/>
                  <wp:effectExtent l="0" t="0" r="1270" b="14605"/>
                  <wp:docPr id="82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655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注意：{name:myName,age:myAge}中，冒号左侧的name和age是用于在对象中进行匹配，匹配到了才将相应的值给myName和myAge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jc w:val="both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jc w:val="center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箭头函数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ES6中新增的定义函数的方式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语法： ()=&gt;{}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const fn = () =&gt;{}//箭头函数赋值给一个变量，变量名即函数名字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779395" cy="1071880"/>
                  <wp:effectExtent l="0" t="0" r="9525" b="10160"/>
                  <wp:docPr id="83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9395" cy="107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特点：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 xml:space="preserve">1 </w:t>
            </w: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函数体</w:t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中只有一句代码，且代码的执行结果就是返回值，则可以省略</w:t>
            </w: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大括号{} 和 return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541520" cy="1219200"/>
                  <wp:effectExtent l="0" t="0" r="0" b="0"/>
                  <wp:docPr id="84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152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2 如果</w:t>
            </w: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形参</w:t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只有一个，则可以省略</w:t>
            </w: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小括号（）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186940" cy="1272540"/>
                  <wp:effectExtent l="0" t="0" r="7620" b="7620"/>
                  <wp:docPr id="85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40" cy="1272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303780" cy="1027430"/>
                  <wp:effectExtent l="0" t="0" r="12700" b="8890"/>
                  <wp:docPr id="86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3780" cy="1027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3 箭头函数不绑定this关键字，箭头函数中的this指向的是</w:t>
            </w: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函数定义位置的上下文的this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847340" cy="2617470"/>
                  <wp:effectExtent l="0" t="0" r="2540" b="3810"/>
                  <wp:docPr id="87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340" cy="2617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此时箭头函数是在函数fn里定义的，因此它的this就是fn的this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而call方法之后fn的this变成了obj，所以它的this也变成了obj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所以输出的都是obj对象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441700" cy="2281555"/>
                  <wp:effectExtent l="0" t="0" r="2540" b="4445"/>
                  <wp:docPr id="88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700" cy="2281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箭头函数在obj里，obj不可能产生this，因此此时的this是全局作用域下的this（windows），因此是undefined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此时可以在全局作用域下声明一个age,此时就能输出age的值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箭头函数中不能使用arguments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jc w:val="both"/>
        <w:textAlignment w:val="auto"/>
        <w:rPr>
          <w:rFonts w:hint="default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jc w:val="center"/>
        <w:textAlignment w:val="auto"/>
        <w:rPr>
          <w:rFonts w:hint="eastAsia" w:ascii="黑体" w:hAnsi="黑体" w:eastAsia="黑体" w:cs="黑体"/>
          <w:sz w:val="28"/>
          <w:szCs w:val="28"/>
          <w:vertAlign w:val="baseline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vertAlign w:val="baseline"/>
          <w:lang w:val="en-US" w:eastAsia="zh-CN"/>
        </w:rPr>
        <w:t>剩余参数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剩余参数语法允许我们将一个不定数量的参数表示为一个</w:t>
            </w: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数组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909060" cy="1577340"/>
                  <wp:effectExtent l="0" t="0" r="7620" b="7620"/>
                  <wp:docPr id="89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06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function(arg1,arg2,</w:t>
            </w: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...agrs</w:t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){}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826510" cy="976630"/>
                  <wp:effectExtent l="0" t="0" r="13970" b="13970"/>
                  <wp:docPr id="91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6510" cy="976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剩余参数和解构配合使用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446270" cy="1069340"/>
                  <wp:effectExtent l="0" t="0" r="3810" b="12700"/>
                  <wp:docPr id="9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6270" cy="106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jc w:val="both"/>
        <w:textAlignment w:val="auto"/>
        <w:rPr>
          <w:rFonts w:hint="default" w:ascii="黑体" w:hAnsi="黑体" w:eastAsia="黑体" w:cs="黑体"/>
          <w:sz w:val="28"/>
          <w:szCs w:val="28"/>
          <w:vertAlign w:val="baseline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jc w:val="center"/>
        <w:textAlignment w:val="auto"/>
        <w:rPr>
          <w:rFonts w:hint="eastAsia" w:ascii="黑体" w:hAnsi="黑体" w:eastAsia="黑体" w:cs="黑体"/>
          <w:sz w:val="28"/>
          <w:szCs w:val="28"/>
          <w:vertAlign w:val="baseline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vertAlign w:val="baseline"/>
          <w:lang w:val="en-US" w:eastAsia="zh-CN"/>
        </w:rPr>
        <w:t>ES6的内置对象扩展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1 Array的扩展方法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1）扩展运算符（展开语法）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作用：将数组或者对象转化为</w:t>
            </w: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逗号</w:t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分割的参数序列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 xml:space="preserve">    </w:t>
            </w:r>
            <w:r>
              <w:drawing>
                <wp:inline distT="0" distB="0" distL="114300" distR="114300">
                  <wp:extent cx="2999105" cy="792480"/>
                  <wp:effectExtent l="0" t="0" r="3175" b="0"/>
                  <wp:docPr id="94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9105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为何没有逗号？ console.log（)特殊，把逗号当成分隔符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 xml:space="preserve">    扩展运算符用于</w:t>
            </w:r>
            <w:r>
              <w:rPr>
                <w:rFonts w:hint="eastAsia" w:ascii="黑体" w:hAnsi="黑体" w:eastAsia="黑体" w:cs="黑体"/>
                <w:color w:val="FF0000"/>
                <w:sz w:val="28"/>
                <w:szCs w:val="28"/>
                <w:vertAlign w:val="baseline"/>
                <w:lang w:val="en-US" w:eastAsia="zh-CN"/>
              </w:rPr>
              <w:t>合并数组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 xml:space="preserve">    </w:t>
            </w:r>
            <w:r>
              <w:drawing>
                <wp:inline distT="0" distB="0" distL="114300" distR="114300">
                  <wp:extent cx="3489960" cy="1882140"/>
                  <wp:effectExtent l="0" t="0" r="0" b="7620"/>
                  <wp:docPr id="96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996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扩展运算符 将类数组或可遍历对象转换为真正的数组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914265" cy="507365"/>
                  <wp:effectExtent l="0" t="0" r="8255" b="10795"/>
                  <wp:docPr id="97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265" cy="50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就可以调用数组的方法了~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Chars="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2）构造函数方法：Array.from()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Chars="0" w:firstLine="56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将类数组或者遍历对象转化成真正的数组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Chars="0" w:firstLine="56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914265" cy="1899920"/>
                  <wp:effectExtent l="0" t="0" r="8255" b="5080"/>
                  <wp:docPr id="98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265" cy="1899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 xml:space="preserve">  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该方法可接受第二个参数（函数），作用类似于数组的map方法，用于对每个元素进行处理，将处理后的值放到真正的数组中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914265" cy="1737360"/>
                  <wp:effectExtent l="0" t="0" r="8255" b="0"/>
                  <wp:docPr id="99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265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3）实例方法find（）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用于找出</w:t>
            </w: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第一个</w:t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符合条件的</w:t>
            </w: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数组成员</w:t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，如果没有找到就返回</w:t>
            </w:r>
            <w:r>
              <w:rPr>
                <w:rFonts w:hint="eastAsia" w:ascii="黑体" w:hAnsi="黑体" w:eastAsia="黑体" w:cs="黑体"/>
                <w:color w:val="auto"/>
                <w:sz w:val="28"/>
                <w:szCs w:val="28"/>
                <w:highlight w:val="yellow"/>
                <w:vertAlign w:val="baseline"/>
                <w:lang w:val="en-US" w:eastAsia="zh-CN"/>
              </w:rPr>
              <w:t>undefined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参数是一个函数，代表查询条件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546600" cy="2003425"/>
                  <wp:effectExtent l="0" t="0" r="10160" b="8255"/>
                  <wp:docPr id="100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660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some是查找</w:t>
            </w:r>
            <w:r>
              <w:rPr>
                <w:rFonts w:hint="eastAsia" w:ascii="黑体" w:hAnsi="黑体" w:eastAsia="黑体" w:cs="黑体"/>
                <w:color w:val="FF0000"/>
                <w:sz w:val="28"/>
                <w:szCs w:val="28"/>
                <w:vertAlign w:val="baseline"/>
                <w:lang w:val="en-US" w:eastAsia="zh-CN"/>
              </w:rPr>
              <w:t>是否有</w:t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符合条件的，find是直接找符合的成员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0" w:leftChars="0" w:firstLine="0" w:firstLineChars="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实例方法findIndex()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Chars="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 xml:space="preserve">    用于找出</w:t>
            </w: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第一个</w:t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符合条件的数组成员的</w:t>
            </w: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位置</w:t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，没有找到返回</w:t>
            </w: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-1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799465"/>
                  <wp:effectExtent l="0" t="0" r="0" b="8255"/>
                  <wp:docPr id="101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799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0" w:leftChars="0" w:firstLine="0" w:firstLineChars="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实例方法includes()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Chars="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 xml:space="preserve">    表示某个数组中是否包含给定的值，返回</w:t>
            </w: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bool值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 xml:space="preserve">    </w:t>
            </w:r>
            <w:r>
              <w:drawing>
                <wp:inline distT="0" distB="0" distL="114300" distR="114300">
                  <wp:extent cx="3467100" cy="609600"/>
                  <wp:effectExtent l="0" t="0" r="7620" b="0"/>
                  <wp:docPr id="102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2 String的扩展方法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模板字符串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ES6新增的创建字符串的方式，使用</w:t>
            </w: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反引号</w:t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定义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420" w:firstLineChars="200"/>
              <w:jc w:val="both"/>
              <w:textAlignment w:val="auto"/>
            </w:pPr>
            <w:r>
              <w:drawing>
                <wp:inline distT="0" distB="0" distL="114300" distR="114300">
                  <wp:extent cx="2545080" cy="320040"/>
                  <wp:effectExtent l="0" t="0" r="0" b="0"/>
                  <wp:docPr id="103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420" w:firstLineChars="200"/>
              <w:jc w:val="both"/>
              <w:textAlignment w:val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`这是一个模板字符串`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特点：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420" w:leftChars="0" w:firstLine="0" w:firstLineChars="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可以</w:t>
            </w: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解析变量</w:t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 xml:space="preserve"> ${变量名}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420" w:leftChars="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076190" cy="423545"/>
                  <wp:effectExtent l="0" t="0" r="13970" b="3175"/>
                  <wp:docPr id="104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6190" cy="423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 xml:space="preserve">   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420" w:leftChars="0" w:firstLine="0" w:firstLineChars="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可以</w:t>
            </w: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换行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420" w:leftChars="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829560" cy="2641600"/>
                  <wp:effectExtent l="0" t="0" r="5080" b="10160"/>
                  <wp:docPr id="105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560" cy="264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 xml:space="preserve">   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420" w:leftChars="0" w:firstLine="0" w:firstLineChars="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可以</w:t>
            </w: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调用函数${}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 xml:space="preserve">   </w:t>
            </w:r>
            <w:r>
              <w:drawing>
                <wp:inline distT="0" distB="0" distL="114300" distR="114300">
                  <wp:extent cx="4910455" cy="1153160"/>
                  <wp:effectExtent l="0" t="0" r="12065" b="5080"/>
                  <wp:docPr id="107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455" cy="115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0" w:leftChars="0" w:firstLine="0" w:firstLineChars="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实例方法 startsWith()和endsWith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Chars="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 xml:space="preserve">    返回</w:t>
            </w: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布尔值</w:t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，是否以xx开头和xx结尾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 xml:space="preserve">    </w:t>
            </w:r>
            <w:r>
              <w:drawing>
                <wp:inline distT="0" distB="0" distL="114300" distR="114300">
                  <wp:extent cx="3604260" cy="929640"/>
                  <wp:effectExtent l="0" t="0" r="7620" b="0"/>
                  <wp:docPr id="108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426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="0" w:leftChars="0" w:firstLine="0" w:firstLineChars="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实例方法repeat()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Chars="0" w:firstLine="56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将原字符串重复n次，</w:t>
            </w: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返回一个新的字符串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leftChars="0" w:firstLine="56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840480" cy="640080"/>
                  <wp:effectExtent l="0" t="0" r="0" b="0"/>
                  <wp:docPr id="109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0480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 xml:space="preserve">    </w:t>
            </w:r>
          </w:p>
        </w:tc>
      </w:tr>
    </w:tbl>
    <w:p>
      <w:pPr>
        <w:rPr>
          <w:rFonts w:hint="default" w:ascii="黑体" w:hAnsi="黑体" w:eastAsia="黑体" w:cs="黑体"/>
          <w:sz w:val="28"/>
          <w:szCs w:val="28"/>
          <w:vertAlign w:val="baseline"/>
          <w:lang w:val="en-US" w:eastAsia="zh-CN"/>
        </w:rPr>
      </w:pPr>
      <w:r>
        <w:rPr>
          <w:rFonts w:hint="default" w:ascii="黑体" w:hAnsi="黑体" w:eastAsia="黑体" w:cs="黑体"/>
          <w:sz w:val="28"/>
          <w:szCs w:val="28"/>
          <w:vertAlign w:val="baseline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jc w:val="center"/>
        <w:textAlignment w:val="auto"/>
        <w:rPr>
          <w:rFonts w:hint="eastAsia" w:ascii="黑体" w:hAnsi="黑体" w:eastAsia="黑体" w:cs="黑体"/>
          <w:sz w:val="28"/>
          <w:szCs w:val="28"/>
          <w:vertAlign w:val="baseline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vertAlign w:val="baseline"/>
          <w:lang w:val="en-US" w:eastAsia="zh-CN"/>
        </w:rPr>
        <w:t>Set数据结构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ES6提供的新的数据结构，类似于数组，但是成员都是唯一的，</w:t>
            </w:r>
            <w:r>
              <w:rPr>
                <w:rFonts w:hint="eastAsia" w:ascii="黑体" w:hAnsi="黑体" w:eastAsia="黑体" w:cs="黑体"/>
                <w:color w:val="FF0000"/>
                <w:sz w:val="28"/>
                <w:szCs w:val="28"/>
                <w:vertAlign w:val="baseline"/>
                <w:lang w:val="en-US" w:eastAsia="zh-CN"/>
              </w:rPr>
              <w:t>没有重复的成员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作用，如：搜索关键字的存储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Set本身是一个构造函数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创建set对象的两种方式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</w:t>
            </w:r>
            <w:r>
              <w:drawing>
                <wp:inline distT="0" distB="0" distL="114300" distR="114300">
                  <wp:extent cx="4389120" cy="998220"/>
                  <wp:effectExtent l="0" t="0" r="0" b="7620"/>
                  <wp:docPr id="110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rcRect t="8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2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 w:firstLineChars="20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第二种方式传入的是</w:t>
            </w:r>
            <w:r>
              <w:rPr>
                <w:rFonts w:hint="eastAsia" w:ascii="黑体" w:hAnsi="黑体" w:eastAsia="黑体" w:cs="黑体"/>
                <w:color w:val="FF0000"/>
                <w:sz w:val="28"/>
                <w:szCs w:val="28"/>
                <w:vertAlign w:val="baseline"/>
                <w:lang w:val="en-US" w:eastAsia="zh-CN"/>
              </w:rPr>
              <w:t>数组对象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highlight w:val="yellow"/>
                <w:vertAlign w:val="baseline"/>
                <w:lang w:val="en-US" w:eastAsia="zh-CN"/>
              </w:rPr>
              <w:t>size</w:t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属性：长度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因此可以这么去掉数组中的重复元素（</w:t>
            </w:r>
            <w:r>
              <w:rPr>
                <w:rFonts w:hint="eastAsia" w:ascii="黑体" w:hAnsi="黑体" w:eastAsia="黑体" w:cs="黑体"/>
                <w:color w:val="FF0000"/>
                <w:sz w:val="28"/>
                <w:szCs w:val="28"/>
                <w:vertAlign w:val="baseline"/>
                <w:lang w:val="en-US" w:eastAsia="zh-CN"/>
              </w:rPr>
              <w:t>数组去重</w:t>
            </w: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）</w:t>
            </w:r>
          </w:p>
          <w:tbl>
            <w:tblPr>
              <w:tblStyle w:val="3"/>
              <w:tblW w:w="0" w:type="auto"/>
              <w:tblInd w:w="785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4767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</w:tblPrEx>
              <w:tc>
                <w:tcPr>
                  <w:tcW w:w="4767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let arr = [1,1,2,3,3];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const s = new Set(arr);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let arr2 = [...s];</w:t>
                  </w: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实例方法</w:t>
            </w:r>
          </w:p>
          <w:tbl>
            <w:tblPr>
              <w:tblStyle w:val="3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036"/>
              <w:gridCol w:w="1584"/>
              <w:gridCol w:w="4404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03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add(value)</w:t>
                  </w:r>
                </w:p>
              </w:tc>
              <w:tc>
                <w:tcPr>
                  <w:tcW w:w="1584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添加</w:t>
                  </w:r>
                </w:p>
              </w:tc>
              <w:tc>
                <w:tcPr>
                  <w:tcW w:w="4404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返回set本身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03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delete(value)</w:t>
                  </w:r>
                </w:p>
              </w:tc>
              <w:tc>
                <w:tcPr>
                  <w:tcW w:w="1584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删除</w:t>
                  </w:r>
                </w:p>
              </w:tc>
              <w:tc>
                <w:tcPr>
                  <w:tcW w:w="4404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返回布尔值，代表删除的成功与否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03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has(value)</w:t>
                  </w:r>
                </w:p>
              </w:tc>
              <w:tc>
                <w:tcPr>
                  <w:tcW w:w="1584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是否含有</w:t>
                  </w:r>
                </w:p>
              </w:tc>
              <w:tc>
                <w:tcPr>
                  <w:tcW w:w="4404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返回布尔值，代表是否含有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203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clear()</w:t>
                  </w:r>
                </w:p>
              </w:tc>
              <w:tc>
                <w:tcPr>
                  <w:tcW w:w="1584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清空</w:t>
                  </w:r>
                </w:p>
              </w:tc>
              <w:tc>
                <w:tcPr>
                  <w:tcW w:w="4404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spacing w:line="288" w:lineRule="auto"/>
                    <w:jc w:val="both"/>
                    <w:textAlignment w:val="auto"/>
                    <w:rPr>
                      <w:rFonts w:hint="default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 w:ascii="黑体" w:hAnsi="黑体" w:eastAsia="黑体" w:cs="黑体"/>
                      <w:sz w:val="28"/>
                      <w:szCs w:val="28"/>
                      <w:vertAlign w:val="baseline"/>
                      <w:lang w:val="en-US" w:eastAsia="zh-CN"/>
                    </w:rPr>
                    <w:t>无返回值</w:t>
                  </w: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1208405"/>
                  <wp:effectExtent l="0" t="0" r="3810" b="10795"/>
                  <wp:docPr id="111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20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遍历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用forEach方法，没有返回值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88" w:lineRule="auto"/>
              <w:ind w:firstLine="560"/>
              <w:jc w:val="both"/>
              <w:textAlignment w:val="auto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282440" cy="304800"/>
                  <wp:effectExtent l="0" t="0" r="0" b="0"/>
                  <wp:docPr id="112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44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88" w:lineRule="auto"/>
        <w:textAlignment w:val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2A79A4C"/>
    <w:multiLevelType w:val="singleLevel"/>
    <w:tmpl w:val="D2A79A4C"/>
    <w:lvl w:ilvl="0" w:tentative="0">
      <w:start w:val="1"/>
      <w:numFmt w:val="decimal"/>
      <w:suff w:val="space"/>
      <w:lvlText w:val="%1-"/>
      <w:lvlJc w:val="left"/>
      <w:pPr>
        <w:ind w:left="420" w:leftChars="0" w:firstLine="0" w:firstLineChars="0"/>
      </w:pPr>
    </w:lvl>
  </w:abstractNum>
  <w:abstractNum w:abstractNumId="1">
    <w:nsid w:val="FFCC2D9F"/>
    <w:multiLevelType w:val="singleLevel"/>
    <w:tmpl w:val="FFCC2D9F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669F730A"/>
    <w:multiLevelType w:val="singleLevel"/>
    <w:tmpl w:val="669F730A"/>
    <w:lvl w:ilvl="0" w:tentative="0">
      <w:start w:val="3"/>
      <w:numFmt w:val="decimal"/>
      <w:suff w:val="nothing"/>
      <w:lvlText w:val="%1）"/>
      <w:lvlJc w:val="left"/>
    </w:lvl>
  </w:abstractNum>
  <w:abstractNum w:abstractNumId="3">
    <w:nsid w:val="68644515"/>
    <w:multiLevelType w:val="singleLevel"/>
    <w:tmpl w:val="68644515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6B263EEC"/>
    <w:multiLevelType w:val="singleLevel"/>
    <w:tmpl w:val="6B263EEC"/>
    <w:lvl w:ilvl="0" w:tentative="0">
      <w:start w:val="2"/>
      <w:numFmt w:val="decimal"/>
      <w:suff w:val="nothing"/>
      <w:lvlText w:val="%1）"/>
      <w:lvlJc w:val="left"/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557DB"/>
    <w:rsid w:val="00535869"/>
    <w:rsid w:val="006A36B1"/>
    <w:rsid w:val="009F6A0F"/>
    <w:rsid w:val="00B77776"/>
    <w:rsid w:val="00CF3B30"/>
    <w:rsid w:val="00EB62D5"/>
    <w:rsid w:val="0120600B"/>
    <w:rsid w:val="01355E48"/>
    <w:rsid w:val="015741B9"/>
    <w:rsid w:val="01651885"/>
    <w:rsid w:val="01754A70"/>
    <w:rsid w:val="01EC25B0"/>
    <w:rsid w:val="01FE6752"/>
    <w:rsid w:val="020A7926"/>
    <w:rsid w:val="02115E8C"/>
    <w:rsid w:val="02260EE7"/>
    <w:rsid w:val="02623565"/>
    <w:rsid w:val="027F2DD8"/>
    <w:rsid w:val="0281610B"/>
    <w:rsid w:val="02957792"/>
    <w:rsid w:val="02F9111F"/>
    <w:rsid w:val="031655AF"/>
    <w:rsid w:val="031C6E47"/>
    <w:rsid w:val="032B3788"/>
    <w:rsid w:val="03322193"/>
    <w:rsid w:val="033A0070"/>
    <w:rsid w:val="03874EA7"/>
    <w:rsid w:val="03BD6BC1"/>
    <w:rsid w:val="03E92F30"/>
    <w:rsid w:val="04170394"/>
    <w:rsid w:val="0418543C"/>
    <w:rsid w:val="041C5A70"/>
    <w:rsid w:val="04257C8C"/>
    <w:rsid w:val="042E5F3A"/>
    <w:rsid w:val="04601E57"/>
    <w:rsid w:val="046075C6"/>
    <w:rsid w:val="047C4A61"/>
    <w:rsid w:val="048755E3"/>
    <w:rsid w:val="04CA0639"/>
    <w:rsid w:val="04CF7130"/>
    <w:rsid w:val="04E11921"/>
    <w:rsid w:val="05052938"/>
    <w:rsid w:val="05203DB4"/>
    <w:rsid w:val="056C47BB"/>
    <w:rsid w:val="05703939"/>
    <w:rsid w:val="0574413E"/>
    <w:rsid w:val="05A2415F"/>
    <w:rsid w:val="05C5700D"/>
    <w:rsid w:val="060E5DB6"/>
    <w:rsid w:val="0650796B"/>
    <w:rsid w:val="0667586C"/>
    <w:rsid w:val="06D1157A"/>
    <w:rsid w:val="06DE4D2F"/>
    <w:rsid w:val="07087CF1"/>
    <w:rsid w:val="071B6387"/>
    <w:rsid w:val="075352CE"/>
    <w:rsid w:val="07555EF7"/>
    <w:rsid w:val="07595E4F"/>
    <w:rsid w:val="07597846"/>
    <w:rsid w:val="075C2B6C"/>
    <w:rsid w:val="076C1A09"/>
    <w:rsid w:val="077C3BFF"/>
    <w:rsid w:val="07CC7620"/>
    <w:rsid w:val="07D255BA"/>
    <w:rsid w:val="07ED6A2F"/>
    <w:rsid w:val="086759F4"/>
    <w:rsid w:val="087E4928"/>
    <w:rsid w:val="088E4D40"/>
    <w:rsid w:val="089245F8"/>
    <w:rsid w:val="08C32633"/>
    <w:rsid w:val="08E222C9"/>
    <w:rsid w:val="093D0EB1"/>
    <w:rsid w:val="093E13A5"/>
    <w:rsid w:val="09645A85"/>
    <w:rsid w:val="09837CD8"/>
    <w:rsid w:val="09A14BCF"/>
    <w:rsid w:val="09B73C29"/>
    <w:rsid w:val="09C91027"/>
    <w:rsid w:val="09CF65EF"/>
    <w:rsid w:val="0A1D5A24"/>
    <w:rsid w:val="0A2A27B1"/>
    <w:rsid w:val="0A747A9F"/>
    <w:rsid w:val="0A8341D2"/>
    <w:rsid w:val="0ABA02F9"/>
    <w:rsid w:val="0AC24181"/>
    <w:rsid w:val="0AFE56BB"/>
    <w:rsid w:val="0B081A01"/>
    <w:rsid w:val="0B1E4577"/>
    <w:rsid w:val="0B2A036A"/>
    <w:rsid w:val="0B471394"/>
    <w:rsid w:val="0B503BBB"/>
    <w:rsid w:val="0B5B79B3"/>
    <w:rsid w:val="0B7E634E"/>
    <w:rsid w:val="0BA84DD5"/>
    <w:rsid w:val="0BAB168B"/>
    <w:rsid w:val="0BC15701"/>
    <w:rsid w:val="0BCB0049"/>
    <w:rsid w:val="0BDB6155"/>
    <w:rsid w:val="0C3754F1"/>
    <w:rsid w:val="0C5F56FE"/>
    <w:rsid w:val="0C652001"/>
    <w:rsid w:val="0C7358EF"/>
    <w:rsid w:val="0CF651D4"/>
    <w:rsid w:val="0D2E5B56"/>
    <w:rsid w:val="0D3F591E"/>
    <w:rsid w:val="0D485F3B"/>
    <w:rsid w:val="0D711E0B"/>
    <w:rsid w:val="0D7943F4"/>
    <w:rsid w:val="0D855C84"/>
    <w:rsid w:val="0D8A4861"/>
    <w:rsid w:val="0DAB18DE"/>
    <w:rsid w:val="0DC369C4"/>
    <w:rsid w:val="0DDB1B5E"/>
    <w:rsid w:val="0DE758F8"/>
    <w:rsid w:val="0DEF4FFA"/>
    <w:rsid w:val="0E03614A"/>
    <w:rsid w:val="0E2848EA"/>
    <w:rsid w:val="0E3F1E30"/>
    <w:rsid w:val="0E523222"/>
    <w:rsid w:val="0E8049E5"/>
    <w:rsid w:val="0E94488D"/>
    <w:rsid w:val="0E973739"/>
    <w:rsid w:val="0EA006C8"/>
    <w:rsid w:val="0EA75D80"/>
    <w:rsid w:val="0EEF6DA0"/>
    <w:rsid w:val="0F1F6EDB"/>
    <w:rsid w:val="0F4255F6"/>
    <w:rsid w:val="0F605F22"/>
    <w:rsid w:val="0F6F1542"/>
    <w:rsid w:val="0FB35CDC"/>
    <w:rsid w:val="0FD94395"/>
    <w:rsid w:val="0FDB7471"/>
    <w:rsid w:val="100376BE"/>
    <w:rsid w:val="10440381"/>
    <w:rsid w:val="105B2C42"/>
    <w:rsid w:val="108C0327"/>
    <w:rsid w:val="10C661D0"/>
    <w:rsid w:val="10E47BD8"/>
    <w:rsid w:val="10EA409D"/>
    <w:rsid w:val="10F053AB"/>
    <w:rsid w:val="111031FF"/>
    <w:rsid w:val="111B7127"/>
    <w:rsid w:val="11612364"/>
    <w:rsid w:val="11802D03"/>
    <w:rsid w:val="11913BD9"/>
    <w:rsid w:val="11C26448"/>
    <w:rsid w:val="11C33E50"/>
    <w:rsid w:val="11F5665F"/>
    <w:rsid w:val="11FA530E"/>
    <w:rsid w:val="12157980"/>
    <w:rsid w:val="12222B69"/>
    <w:rsid w:val="1223667A"/>
    <w:rsid w:val="12482AB3"/>
    <w:rsid w:val="1287408A"/>
    <w:rsid w:val="12A16665"/>
    <w:rsid w:val="12AD2A6B"/>
    <w:rsid w:val="12AF4431"/>
    <w:rsid w:val="12C040DC"/>
    <w:rsid w:val="12D72567"/>
    <w:rsid w:val="12F80D2B"/>
    <w:rsid w:val="134940CE"/>
    <w:rsid w:val="1358019D"/>
    <w:rsid w:val="135C0218"/>
    <w:rsid w:val="13693F02"/>
    <w:rsid w:val="13802522"/>
    <w:rsid w:val="13C82EA9"/>
    <w:rsid w:val="1407119D"/>
    <w:rsid w:val="1411522C"/>
    <w:rsid w:val="142D2025"/>
    <w:rsid w:val="14460DBB"/>
    <w:rsid w:val="145A3834"/>
    <w:rsid w:val="14915CC6"/>
    <w:rsid w:val="14941021"/>
    <w:rsid w:val="14A02D71"/>
    <w:rsid w:val="14C9110C"/>
    <w:rsid w:val="14E76718"/>
    <w:rsid w:val="14EC5175"/>
    <w:rsid w:val="15011B14"/>
    <w:rsid w:val="150E74A9"/>
    <w:rsid w:val="1510553F"/>
    <w:rsid w:val="154E62D9"/>
    <w:rsid w:val="15651C88"/>
    <w:rsid w:val="1566628C"/>
    <w:rsid w:val="158F201F"/>
    <w:rsid w:val="15B40284"/>
    <w:rsid w:val="15E373EC"/>
    <w:rsid w:val="15EB2916"/>
    <w:rsid w:val="160D2A40"/>
    <w:rsid w:val="161154FA"/>
    <w:rsid w:val="163C1F2C"/>
    <w:rsid w:val="16446ECE"/>
    <w:rsid w:val="16553CF9"/>
    <w:rsid w:val="167758B2"/>
    <w:rsid w:val="169C4D51"/>
    <w:rsid w:val="169D4289"/>
    <w:rsid w:val="16A94781"/>
    <w:rsid w:val="16BF3EC9"/>
    <w:rsid w:val="16C04192"/>
    <w:rsid w:val="16C94E81"/>
    <w:rsid w:val="17206C1A"/>
    <w:rsid w:val="174A69D2"/>
    <w:rsid w:val="175C7416"/>
    <w:rsid w:val="17705E9D"/>
    <w:rsid w:val="17903AEB"/>
    <w:rsid w:val="17945E4E"/>
    <w:rsid w:val="17B70FF9"/>
    <w:rsid w:val="17D11612"/>
    <w:rsid w:val="18040A75"/>
    <w:rsid w:val="180D5B5C"/>
    <w:rsid w:val="181704A3"/>
    <w:rsid w:val="181C4111"/>
    <w:rsid w:val="18292576"/>
    <w:rsid w:val="18391034"/>
    <w:rsid w:val="184C7DC2"/>
    <w:rsid w:val="187354FA"/>
    <w:rsid w:val="188A721E"/>
    <w:rsid w:val="188B2EDF"/>
    <w:rsid w:val="191F74CE"/>
    <w:rsid w:val="193427EF"/>
    <w:rsid w:val="194635ED"/>
    <w:rsid w:val="196A32E7"/>
    <w:rsid w:val="198177A8"/>
    <w:rsid w:val="19F50C91"/>
    <w:rsid w:val="19FF53D6"/>
    <w:rsid w:val="1A61448E"/>
    <w:rsid w:val="1A6D59B9"/>
    <w:rsid w:val="1A867D9A"/>
    <w:rsid w:val="1A8B1BF5"/>
    <w:rsid w:val="1AC77049"/>
    <w:rsid w:val="1ACB104D"/>
    <w:rsid w:val="1ACC1F90"/>
    <w:rsid w:val="1AD7171F"/>
    <w:rsid w:val="1B0514C3"/>
    <w:rsid w:val="1B5F48D6"/>
    <w:rsid w:val="1B703D84"/>
    <w:rsid w:val="1B866312"/>
    <w:rsid w:val="1B867E79"/>
    <w:rsid w:val="1BD047AC"/>
    <w:rsid w:val="1BE20D59"/>
    <w:rsid w:val="1C056AB7"/>
    <w:rsid w:val="1C1B2962"/>
    <w:rsid w:val="1C1C10B7"/>
    <w:rsid w:val="1C377373"/>
    <w:rsid w:val="1C772A2C"/>
    <w:rsid w:val="1CA762B8"/>
    <w:rsid w:val="1CAE15CF"/>
    <w:rsid w:val="1CB57894"/>
    <w:rsid w:val="1CB813A7"/>
    <w:rsid w:val="1CC10BE6"/>
    <w:rsid w:val="1CCA1676"/>
    <w:rsid w:val="1CCC25DE"/>
    <w:rsid w:val="1CCF4C3F"/>
    <w:rsid w:val="1CD62402"/>
    <w:rsid w:val="1D184482"/>
    <w:rsid w:val="1D472242"/>
    <w:rsid w:val="1D7E7962"/>
    <w:rsid w:val="1D830BD7"/>
    <w:rsid w:val="1DAD6404"/>
    <w:rsid w:val="1DD9352C"/>
    <w:rsid w:val="1DF3534D"/>
    <w:rsid w:val="1DF44E3A"/>
    <w:rsid w:val="1E08669F"/>
    <w:rsid w:val="1E095794"/>
    <w:rsid w:val="1E0E037D"/>
    <w:rsid w:val="1E160680"/>
    <w:rsid w:val="1E20764B"/>
    <w:rsid w:val="1E2916EC"/>
    <w:rsid w:val="1E306FFF"/>
    <w:rsid w:val="1E7D24B3"/>
    <w:rsid w:val="1E896CED"/>
    <w:rsid w:val="1E8E6ED3"/>
    <w:rsid w:val="1EAE7872"/>
    <w:rsid w:val="1EBB0290"/>
    <w:rsid w:val="1EE0400C"/>
    <w:rsid w:val="1EE35ABE"/>
    <w:rsid w:val="1EE51799"/>
    <w:rsid w:val="1F1853BB"/>
    <w:rsid w:val="1F20745F"/>
    <w:rsid w:val="1F494676"/>
    <w:rsid w:val="1F5A232D"/>
    <w:rsid w:val="1F5C197E"/>
    <w:rsid w:val="1F6A4467"/>
    <w:rsid w:val="1FC31723"/>
    <w:rsid w:val="200400D4"/>
    <w:rsid w:val="20511E6F"/>
    <w:rsid w:val="205F58B6"/>
    <w:rsid w:val="206E4CCA"/>
    <w:rsid w:val="208B49E6"/>
    <w:rsid w:val="209C4608"/>
    <w:rsid w:val="20B56C98"/>
    <w:rsid w:val="20CA6054"/>
    <w:rsid w:val="20CB03FF"/>
    <w:rsid w:val="2104258B"/>
    <w:rsid w:val="2107112C"/>
    <w:rsid w:val="210863CC"/>
    <w:rsid w:val="216F0113"/>
    <w:rsid w:val="21837934"/>
    <w:rsid w:val="21A36528"/>
    <w:rsid w:val="21BA292E"/>
    <w:rsid w:val="21BF2CAA"/>
    <w:rsid w:val="21D02D8B"/>
    <w:rsid w:val="21E372B4"/>
    <w:rsid w:val="226E0480"/>
    <w:rsid w:val="227378E4"/>
    <w:rsid w:val="22AB1E46"/>
    <w:rsid w:val="22B05278"/>
    <w:rsid w:val="22D1339F"/>
    <w:rsid w:val="22F92946"/>
    <w:rsid w:val="2301321F"/>
    <w:rsid w:val="23032D6E"/>
    <w:rsid w:val="23213B29"/>
    <w:rsid w:val="23310B9A"/>
    <w:rsid w:val="2374565B"/>
    <w:rsid w:val="23A253A2"/>
    <w:rsid w:val="23D642D7"/>
    <w:rsid w:val="2417305E"/>
    <w:rsid w:val="241F7459"/>
    <w:rsid w:val="2459365A"/>
    <w:rsid w:val="24604C14"/>
    <w:rsid w:val="24695064"/>
    <w:rsid w:val="24747876"/>
    <w:rsid w:val="24B46B1E"/>
    <w:rsid w:val="24BB664E"/>
    <w:rsid w:val="24C87ADC"/>
    <w:rsid w:val="24DA4627"/>
    <w:rsid w:val="24F70877"/>
    <w:rsid w:val="250D2BE5"/>
    <w:rsid w:val="2520459D"/>
    <w:rsid w:val="25312BDB"/>
    <w:rsid w:val="25367237"/>
    <w:rsid w:val="25404E45"/>
    <w:rsid w:val="254452ED"/>
    <w:rsid w:val="25683C08"/>
    <w:rsid w:val="25935DD7"/>
    <w:rsid w:val="25C47CBE"/>
    <w:rsid w:val="26065594"/>
    <w:rsid w:val="261A4A1E"/>
    <w:rsid w:val="26291A87"/>
    <w:rsid w:val="263700A8"/>
    <w:rsid w:val="263B3DEC"/>
    <w:rsid w:val="26434DA2"/>
    <w:rsid w:val="26BB6F30"/>
    <w:rsid w:val="26CE5F9A"/>
    <w:rsid w:val="273E3AA0"/>
    <w:rsid w:val="275B1C47"/>
    <w:rsid w:val="27771AC9"/>
    <w:rsid w:val="2790186C"/>
    <w:rsid w:val="27A27C4B"/>
    <w:rsid w:val="27A31A14"/>
    <w:rsid w:val="27B43B30"/>
    <w:rsid w:val="27BB2271"/>
    <w:rsid w:val="27D23321"/>
    <w:rsid w:val="27D87FEC"/>
    <w:rsid w:val="27F77815"/>
    <w:rsid w:val="280D3DF8"/>
    <w:rsid w:val="2811271F"/>
    <w:rsid w:val="28180E5A"/>
    <w:rsid w:val="28512EE6"/>
    <w:rsid w:val="289B5A68"/>
    <w:rsid w:val="28A813B2"/>
    <w:rsid w:val="28AA036C"/>
    <w:rsid w:val="28B01FB9"/>
    <w:rsid w:val="28C30AF8"/>
    <w:rsid w:val="28C55D35"/>
    <w:rsid w:val="29216379"/>
    <w:rsid w:val="29794C35"/>
    <w:rsid w:val="298B143F"/>
    <w:rsid w:val="29952794"/>
    <w:rsid w:val="29A30DA1"/>
    <w:rsid w:val="29B0224E"/>
    <w:rsid w:val="29E219B4"/>
    <w:rsid w:val="2A2D3058"/>
    <w:rsid w:val="2A45362A"/>
    <w:rsid w:val="2A60509F"/>
    <w:rsid w:val="2AC16D0E"/>
    <w:rsid w:val="2AEB7694"/>
    <w:rsid w:val="2B1C7178"/>
    <w:rsid w:val="2B3E6CBE"/>
    <w:rsid w:val="2B843F66"/>
    <w:rsid w:val="2BAB178B"/>
    <w:rsid w:val="2BCB1A9C"/>
    <w:rsid w:val="2BDA137E"/>
    <w:rsid w:val="2BF65574"/>
    <w:rsid w:val="2C2C7C4D"/>
    <w:rsid w:val="2CB2175A"/>
    <w:rsid w:val="2CCF78BB"/>
    <w:rsid w:val="2CDC6B45"/>
    <w:rsid w:val="2CDD50D5"/>
    <w:rsid w:val="2CEB5C9C"/>
    <w:rsid w:val="2D06354A"/>
    <w:rsid w:val="2D0F08F4"/>
    <w:rsid w:val="2D816308"/>
    <w:rsid w:val="2DBA7AE2"/>
    <w:rsid w:val="2DDA619F"/>
    <w:rsid w:val="2DE953D0"/>
    <w:rsid w:val="2DF53865"/>
    <w:rsid w:val="2E2663D7"/>
    <w:rsid w:val="2E385386"/>
    <w:rsid w:val="2E4D686C"/>
    <w:rsid w:val="2E5230B9"/>
    <w:rsid w:val="2E583352"/>
    <w:rsid w:val="2E5D6239"/>
    <w:rsid w:val="2E72081A"/>
    <w:rsid w:val="2E976B15"/>
    <w:rsid w:val="2EAB3A64"/>
    <w:rsid w:val="2EB13754"/>
    <w:rsid w:val="2ED43C58"/>
    <w:rsid w:val="2ED64A36"/>
    <w:rsid w:val="2EE355B3"/>
    <w:rsid w:val="2EF60085"/>
    <w:rsid w:val="2F194334"/>
    <w:rsid w:val="2F404BE5"/>
    <w:rsid w:val="2F450842"/>
    <w:rsid w:val="2F52790E"/>
    <w:rsid w:val="2F932EB1"/>
    <w:rsid w:val="2FAD237F"/>
    <w:rsid w:val="2FED4652"/>
    <w:rsid w:val="2FF16EDE"/>
    <w:rsid w:val="2FFD78FF"/>
    <w:rsid w:val="30120A69"/>
    <w:rsid w:val="3017192F"/>
    <w:rsid w:val="30216FF0"/>
    <w:rsid w:val="304D74AA"/>
    <w:rsid w:val="304E21FA"/>
    <w:rsid w:val="30731FAF"/>
    <w:rsid w:val="30913A89"/>
    <w:rsid w:val="30B70333"/>
    <w:rsid w:val="30D41BBA"/>
    <w:rsid w:val="30DC27CB"/>
    <w:rsid w:val="30F05FDB"/>
    <w:rsid w:val="30FA7600"/>
    <w:rsid w:val="31167AAF"/>
    <w:rsid w:val="31241159"/>
    <w:rsid w:val="31255027"/>
    <w:rsid w:val="313758D1"/>
    <w:rsid w:val="318E3145"/>
    <w:rsid w:val="31B863AD"/>
    <w:rsid w:val="31D60CE6"/>
    <w:rsid w:val="31E10CDB"/>
    <w:rsid w:val="31EA35B0"/>
    <w:rsid w:val="322F01C2"/>
    <w:rsid w:val="32335097"/>
    <w:rsid w:val="323E0B9D"/>
    <w:rsid w:val="324827EE"/>
    <w:rsid w:val="324D37A5"/>
    <w:rsid w:val="325473F8"/>
    <w:rsid w:val="32EF16E0"/>
    <w:rsid w:val="33216A41"/>
    <w:rsid w:val="332510FE"/>
    <w:rsid w:val="333A7091"/>
    <w:rsid w:val="334414B8"/>
    <w:rsid w:val="338D05D9"/>
    <w:rsid w:val="339C0AE2"/>
    <w:rsid w:val="339C60BE"/>
    <w:rsid w:val="33A0693E"/>
    <w:rsid w:val="33C142B4"/>
    <w:rsid w:val="33D36389"/>
    <w:rsid w:val="33E5764F"/>
    <w:rsid w:val="33F339DC"/>
    <w:rsid w:val="342700F1"/>
    <w:rsid w:val="3453120B"/>
    <w:rsid w:val="34545FD6"/>
    <w:rsid w:val="346158E4"/>
    <w:rsid w:val="349830D3"/>
    <w:rsid w:val="34AD2FFE"/>
    <w:rsid w:val="34F57839"/>
    <w:rsid w:val="34FE1B08"/>
    <w:rsid w:val="350A5C7B"/>
    <w:rsid w:val="350D7807"/>
    <w:rsid w:val="357B49E6"/>
    <w:rsid w:val="35963051"/>
    <w:rsid w:val="35C95794"/>
    <w:rsid w:val="35D2207D"/>
    <w:rsid w:val="35FD1187"/>
    <w:rsid w:val="36037592"/>
    <w:rsid w:val="36091297"/>
    <w:rsid w:val="360A1905"/>
    <w:rsid w:val="36247BF2"/>
    <w:rsid w:val="36822A1E"/>
    <w:rsid w:val="36864FB1"/>
    <w:rsid w:val="36877BA3"/>
    <w:rsid w:val="36BC0BB6"/>
    <w:rsid w:val="36D43668"/>
    <w:rsid w:val="370E6B85"/>
    <w:rsid w:val="375110D6"/>
    <w:rsid w:val="37581A01"/>
    <w:rsid w:val="375F12BB"/>
    <w:rsid w:val="378A650D"/>
    <w:rsid w:val="37930DA8"/>
    <w:rsid w:val="37A146C9"/>
    <w:rsid w:val="37A416C6"/>
    <w:rsid w:val="37A541D0"/>
    <w:rsid w:val="37AE21F1"/>
    <w:rsid w:val="37C340BD"/>
    <w:rsid w:val="37C36ED3"/>
    <w:rsid w:val="37F017E3"/>
    <w:rsid w:val="37F430FC"/>
    <w:rsid w:val="382F3BCA"/>
    <w:rsid w:val="385232FB"/>
    <w:rsid w:val="38543D12"/>
    <w:rsid w:val="38597978"/>
    <w:rsid w:val="385D0234"/>
    <w:rsid w:val="38921A7F"/>
    <w:rsid w:val="389452E2"/>
    <w:rsid w:val="38AC064A"/>
    <w:rsid w:val="38B63621"/>
    <w:rsid w:val="38C933ED"/>
    <w:rsid w:val="38D31D29"/>
    <w:rsid w:val="38D5079A"/>
    <w:rsid w:val="39230B3E"/>
    <w:rsid w:val="39411CA3"/>
    <w:rsid w:val="395231C3"/>
    <w:rsid w:val="3989358C"/>
    <w:rsid w:val="399B22CC"/>
    <w:rsid w:val="39A929A6"/>
    <w:rsid w:val="39AA374C"/>
    <w:rsid w:val="39B01129"/>
    <w:rsid w:val="3A0B781E"/>
    <w:rsid w:val="3A29679B"/>
    <w:rsid w:val="3A605C6A"/>
    <w:rsid w:val="3A7356B0"/>
    <w:rsid w:val="3A986579"/>
    <w:rsid w:val="3ACE46AF"/>
    <w:rsid w:val="3B0A5E77"/>
    <w:rsid w:val="3B58559B"/>
    <w:rsid w:val="3B934982"/>
    <w:rsid w:val="3BC1661E"/>
    <w:rsid w:val="3BDC3EEA"/>
    <w:rsid w:val="3C126F40"/>
    <w:rsid w:val="3C200412"/>
    <w:rsid w:val="3C207B43"/>
    <w:rsid w:val="3C7C6C0A"/>
    <w:rsid w:val="3CBC588B"/>
    <w:rsid w:val="3CD229D5"/>
    <w:rsid w:val="3D010BD3"/>
    <w:rsid w:val="3D265429"/>
    <w:rsid w:val="3D4F1586"/>
    <w:rsid w:val="3D5135FB"/>
    <w:rsid w:val="3D577D64"/>
    <w:rsid w:val="3D5C2ADF"/>
    <w:rsid w:val="3D9E2B89"/>
    <w:rsid w:val="3DBB2109"/>
    <w:rsid w:val="3DD03A2B"/>
    <w:rsid w:val="3DF95C19"/>
    <w:rsid w:val="3E3D50A8"/>
    <w:rsid w:val="3E6505D9"/>
    <w:rsid w:val="3ECE369D"/>
    <w:rsid w:val="3F0C4232"/>
    <w:rsid w:val="3F333F71"/>
    <w:rsid w:val="3F4E5D65"/>
    <w:rsid w:val="3F5813C6"/>
    <w:rsid w:val="3F691123"/>
    <w:rsid w:val="3F6F0251"/>
    <w:rsid w:val="3FA07455"/>
    <w:rsid w:val="3FCC7145"/>
    <w:rsid w:val="3FCF502B"/>
    <w:rsid w:val="3FDF0A9D"/>
    <w:rsid w:val="402D1F3C"/>
    <w:rsid w:val="403160EB"/>
    <w:rsid w:val="404B7C2B"/>
    <w:rsid w:val="408A0B81"/>
    <w:rsid w:val="40B73A43"/>
    <w:rsid w:val="410F4012"/>
    <w:rsid w:val="415A7735"/>
    <w:rsid w:val="41601823"/>
    <w:rsid w:val="417A1CA1"/>
    <w:rsid w:val="419F2B80"/>
    <w:rsid w:val="41A335C5"/>
    <w:rsid w:val="41A66DB8"/>
    <w:rsid w:val="42204AAC"/>
    <w:rsid w:val="42265E2A"/>
    <w:rsid w:val="42526DA7"/>
    <w:rsid w:val="42A246F7"/>
    <w:rsid w:val="42AE448E"/>
    <w:rsid w:val="42BD74A1"/>
    <w:rsid w:val="42DE5B30"/>
    <w:rsid w:val="43312133"/>
    <w:rsid w:val="43886540"/>
    <w:rsid w:val="43920C96"/>
    <w:rsid w:val="43991396"/>
    <w:rsid w:val="439A39BD"/>
    <w:rsid w:val="43AD016A"/>
    <w:rsid w:val="43B35BB0"/>
    <w:rsid w:val="43B83CD1"/>
    <w:rsid w:val="43D15BDD"/>
    <w:rsid w:val="44416CA2"/>
    <w:rsid w:val="444A33EB"/>
    <w:rsid w:val="444A56EB"/>
    <w:rsid w:val="4457484B"/>
    <w:rsid w:val="44793BCF"/>
    <w:rsid w:val="449A6624"/>
    <w:rsid w:val="44AC2CE6"/>
    <w:rsid w:val="44CA3A29"/>
    <w:rsid w:val="44EF07F8"/>
    <w:rsid w:val="451D603D"/>
    <w:rsid w:val="453131B9"/>
    <w:rsid w:val="45451D61"/>
    <w:rsid w:val="45903FFC"/>
    <w:rsid w:val="45C44C00"/>
    <w:rsid w:val="45CB434F"/>
    <w:rsid w:val="462E2591"/>
    <w:rsid w:val="465966A9"/>
    <w:rsid w:val="46697041"/>
    <w:rsid w:val="466E0DAA"/>
    <w:rsid w:val="4670334F"/>
    <w:rsid w:val="46A26015"/>
    <w:rsid w:val="4707588E"/>
    <w:rsid w:val="4735372A"/>
    <w:rsid w:val="47754068"/>
    <w:rsid w:val="478475E0"/>
    <w:rsid w:val="479775F8"/>
    <w:rsid w:val="479A5175"/>
    <w:rsid w:val="47A554AB"/>
    <w:rsid w:val="47A77C6D"/>
    <w:rsid w:val="47B44620"/>
    <w:rsid w:val="47B54944"/>
    <w:rsid w:val="47C06489"/>
    <w:rsid w:val="47C67CB0"/>
    <w:rsid w:val="47D8183F"/>
    <w:rsid w:val="47EB2498"/>
    <w:rsid w:val="483D40BC"/>
    <w:rsid w:val="484E30F1"/>
    <w:rsid w:val="48925530"/>
    <w:rsid w:val="48AB4F85"/>
    <w:rsid w:val="48BD0532"/>
    <w:rsid w:val="48CB35A7"/>
    <w:rsid w:val="48D44A34"/>
    <w:rsid w:val="48E878D0"/>
    <w:rsid w:val="48EC38B8"/>
    <w:rsid w:val="499E709C"/>
    <w:rsid w:val="49AE4923"/>
    <w:rsid w:val="49AF6F54"/>
    <w:rsid w:val="49F573AE"/>
    <w:rsid w:val="49F72549"/>
    <w:rsid w:val="4A1D66AD"/>
    <w:rsid w:val="4A3D4A74"/>
    <w:rsid w:val="4A4141B7"/>
    <w:rsid w:val="4AA72582"/>
    <w:rsid w:val="4AB310F7"/>
    <w:rsid w:val="4AEA4405"/>
    <w:rsid w:val="4AFA067E"/>
    <w:rsid w:val="4B1A0876"/>
    <w:rsid w:val="4B2609A5"/>
    <w:rsid w:val="4B271DD3"/>
    <w:rsid w:val="4B380E6B"/>
    <w:rsid w:val="4B422427"/>
    <w:rsid w:val="4B4602B0"/>
    <w:rsid w:val="4B5D279E"/>
    <w:rsid w:val="4B78721E"/>
    <w:rsid w:val="4BA71DE9"/>
    <w:rsid w:val="4BD7651E"/>
    <w:rsid w:val="4BE453B0"/>
    <w:rsid w:val="4BF52B82"/>
    <w:rsid w:val="4C0E51C1"/>
    <w:rsid w:val="4C2F1613"/>
    <w:rsid w:val="4C34774E"/>
    <w:rsid w:val="4C4572C8"/>
    <w:rsid w:val="4C473BDB"/>
    <w:rsid w:val="4C505C0B"/>
    <w:rsid w:val="4CBB67D7"/>
    <w:rsid w:val="4CCC476D"/>
    <w:rsid w:val="4D1C3E44"/>
    <w:rsid w:val="4D250AB2"/>
    <w:rsid w:val="4D4F67C3"/>
    <w:rsid w:val="4D581E28"/>
    <w:rsid w:val="4D5E3656"/>
    <w:rsid w:val="4D962071"/>
    <w:rsid w:val="4DAC2F9E"/>
    <w:rsid w:val="4DBA2AFE"/>
    <w:rsid w:val="4DF14141"/>
    <w:rsid w:val="4E014C4C"/>
    <w:rsid w:val="4E127E60"/>
    <w:rsid w:val="4E171F58"/>
    <w:rsid w:val="4E18755E"/>
    <w:rsid w:val="4E352314"/>
    <w:rsid w:val="4E48358E"/>
    <w:rsid w:val="4E8A17BC"/>
    <w:rsid w:val="4EF039DF"/>
    <w:rsid w:val="4F0325AB"/>
    <w:rsid w:val="4F2B719E"/>
    <w:rsid w:val="4F2D4C2B"/>
    <w:rsid w:val="4F3611AF"/>
    <w:rsid w:val="4F3D3499"/>
    <w:rsid w:val="4F776034"/>
    <w:rsid w:val="4F8A34D2"/>
    <w:rsid w:val="4F8C024C"/>
    <w:rsid w:val="4F9405D0"/>
    <w:rsid w:val="4FA65714"/>
    <w:rsid w:val="4FD159B1"/>
    <w:rsid w:val="4FF032C9"/>
    <w:rsid w:val="4FF76711"/>
    <w:rsid w:val="4FF91957"/>
    <w:rsid w:val="501B68EF"/>
    <w:rsid w:val="5022228A"/>
    <w:rsid w:val="504A4528"/>
    <w:rsid w:val="504B73ED"/>
    <w:rsid w:val="505552C3"/>
    <w:rsid w:val="50687FE5"/>
    <w:rsid w:val="509E0F65"/>
    <w:rsid w:val="50C12176"/>
    <w:rsid w:val="50CC0432"/>
    <w:rsid w:val="513B7B08"/>
    <w:rsid w:val="51601571"/>
    <w:rsid w:val="518E4CD2"/>
    <w:rsid w:val="51985382"/>
    <w:rsid w:val="519D07C8"/>
    <w:rsid w:val="51AF4200"/>
    <w:rsid w:val="51BC77F2"/>
    <w:rsid w:val="51D75EA2"/>
    <w:rsid w:val="52692319"/>
    <w:rsid w:val="52702A5F"/>
    <w:rsid w:val="52751137"/>
    <w:rsid w:val="52DA25C3"/>
    <w:rsid w:val="52DB6C71"/>
    <w:rsid w:val="52E60677"/>
    <w:rsid w:val="530101C9"/>
    <w:rsid w:val="530C4B8F"/>
    <w:rsid w:val="53345032"/>
    <w:rsid w:val="53AB1FEB"/>
    <w:rsid w:val="53C16102"/>
    <w:rsid w:val="53C4573B"/>
    <w:rsid w:val="53DD64F2"/>
    <w:rsid w:val="53EA4DD9"/>
    <w:rsid w:val="54135FE5"/>
    <w:rsid w:val="543E21F2"/>
    <w:rsid w:val="54462F9E"/>
    <w:rsid w:val="544C29BA"/>
    <w:rsid w:val="544F283D"/>
    <w:rsid w:val="548D15C7"/>
    <w:rsid w:val="548D204C"/>
    <w:rsid w:val="54A43105"/>
    <w:rsid w:val="54D24C90"/>
    <w:rsid w:val="555432C4"/>
    <w:rsid w:val="55571C30"/>
    <w:rsid w:val="555E2327"/>
    <w:rsid w:val="55763F38"/>
    <w:rsid w:val="558F3CC1"/>
    <w:rsid w:val="55A071CE"/>
    <w:rsid w:val="55C24F0E"/>
    <w:rsid w:val="55C62B4F"/>
    <w:rsid w:val="55D27FCA"/>
    <w:rsid w:val="55FD5A2B"/>
    <w:rsid w:val="56274EFA"/>
    <w:rsid w:val="565A7C90"/>
    <w:rsid w:val="565B1F2B"/>
    <w:rsid w:val="56761271"/>
    <w:rsid w:val="568C3A99"/>
    <w:rsid w:val="56C43799"/>
    <w:rsid w:val="56C92847"/>
    <w:rsid w:val="56F047F4"/>
    <w:rsid w:val="57080D0E"/>
    <w:rsid w:val="57167F69"/>
    <w:rsid w:val="573D1BA1"/>
    <w:rsid w:val="576C4645"/>
    <w:rsid w:val="57883ADF"/>
    <w:rsid w:val="57B77534"/>
    <w:rsid w:val="57B811C7"/>
    <w:rsid w:val="57BC63EA"/>
    <w:rsid w:val="58106AE7"/>
    <w:rsid w:val="582666D1"/>
    <w:rsid w:val="585F515F"/>
    <w:rsid w:val="58607FF8"/>
    <w:rsid w:val="58873C2B"/>
    <w:rsid w:val="58AF3F1C"/>
    <w:rsid w:val="58B65FD7"/>
    <w:rsid w:val="58C165CB"/>
    <w:rsid w:val="58EB32CA"/>
    <w:rsid w:val="595037FF"/>
    <w:rsid w:val="5954277D"/>
    <w:rsid w:val="596D392A"/>
    <w:rsid w:val="598861CA"/>
    <w:rsid w:val="5995058D"/>
    <w:rsid w:val="59AD5EFC"/>
    <w:rsid w:val="59B248CE"/>
    <w:rsid w:val="59B73915"/>
    <w:rsid w:val="59E12004"/>
    <w:rsid w:val="5A502F9A"/>
    <w:rsid w:val="5A672067"/>
    <w:rsid w:val="5A7F5B7D"/>
    <w:rsid w:val="5AC4034D"/>
    <w:rsid w:val="5ACA0163"/>
    <w:rsid w:val="5AF05FB2"/>
    <w:rsid w:val="5B5B1968"/>
    <w:rsid w:val="5BA04A67"/>
    <w:rsid w:val="5BB45C18"/>
    <w:rsid w:val="5BEB2E65"/>
    <w:rsid w:val="5C27421A"/>
    <w:rsid w:val="5C507CBE"/>
    <w:rsid w:val="5C6A4BED"/>
    <w:rsid w:val="5C846E79"/>
    <w:rsid w:val="5C92489A"/>
    <w:rsid w:val="5CB27718"/>
    <w:rsid w:val="5CBF42BC"/>
    <w:rsid w:val="5CD66FE4"/>
    <w:rsid w:val="5CDA5037"/>
    <w:rsid w:val="5CEA4918"/>
    <w:rsid w:val="5D181E76"/>
    <w:rsid w:val="5D602216"/>
    <w:rsid w:val="5D75265F"/>
    <w:rsid w:val="5D946941"/>
    <w:rsid w:val="5DA56AC4"/>
    <w:rsid w:val="5DD2413F"/>
    <w:rsid w:val="5DF95A78"/>
    <w:rsid w:val="5E24455F"/>
    <w:rsid w:val="5E452BEA"/>
    <w:rsid w:val="5E4F699D"/>
    <w:rsid w:val="5EA4214B"/>
    <w:rsid w:val="5EBF3FB2"/>
    <w:rsid w:val="5EC21E61"/>
    <w:rsid w:val="5EC763C2"/>
    <w:rsid w:val="5ECC5009"/>
    <w:rsid w:val="5ED716C8"/>
    <w:rsid w:val="5EE92F5E"/>
    <w:rsid w:val="5EEB01B9"/>
    <w:rsid w:val="5F0B3967"/>
    <w:rsid w:val="5F1B21CA"/>
    <w:rsid w:val="5F6409A3"/>
    <w:rsid w:val="5F6936BA"/>
    <w:rsid w:val="5F9B7468"/>
    <w:rsid w:val="5FCC0B5D"/>
    <w:rsid w:val="5FEC4102"/>
    <w:rsid w:val="5FFB72B4"/>
    <w:rsid w:val="60171BD6"/>
    <w:rsid w:val="601F18A8"/>
    <w:rsid w:val="604E58B0"/>
    <w:rsid w:val="60602971"/>
    <w:rsid w:val="60725D53"/>
    <w:rsid w:val="607F4DE7"/>
    <w:rsid w:val="60A94F29"/>
    <w:rsid w:val="60AC6B63"/>
    <w:rsid w:val="61004160"/>
    <w:rsid w:val="61145314"/>
    <w:rsid w:val="612532D5"/>
    <w:rsid w:val="612D3D42"/>
    <w:rsid w:val="61375E9E"/>
    <w:rsid w:val="613B4F7E"/>
    <w:rsid w:val="613C347C"/>
    <w:rsid w:val="615F2835"/>
    <w:rsid w:val="62105E49"/>
    <w:rsid w:val="62163623"/>
    <w:rsid w:val="62B2399C"/>
    <w:rsid w:val="62E175F0"/>
    <w:rsid w:val="63193105"/>
    <w:rsid w:val="636409D2"/>
    <w:rsid w:val="638066B6"/>
    <w:rsid w:val="63864065"/>
    <w:rsid w:val="63B75F7D"/>
    <w:rsid w:val="63BB7E08"/>
    <w:rsid w:val="63C404E7"/>
    <w:rsid w:val="63F33518"/>
    <w:rsid w:val="642D1626"/>
    <w:rsid w:val="64363124"/>
    <w:rsid w:val="649704C6"/>
    <w:rsid w:val="64A72A87"/>
    <w:rsid w:val="64B774AB"/>
    <w:rsid w:val="64FE1E56"/>
    <w:rsid w:val="651D2A8C"/>
    <w:rsid w:val="6532590E"/>
    <w:rsid w:val="65326B58"/>
    <w:rsid w:val="653C5503"/>
    <w:rsid w:val="656B68D7"/>
    <w:rsid w:val="65800E5E"/>
    <w:rsid w:val="65952D7D"/>
    <w:rsid w:val="659866DF"/>
    <w:rsid w:val="659E4DBA"/>
    <w:rsid w:val="65AE2104"/>
    <w:rsid w:val="65CB258C"/>
    <w:rsid w:val="65CD531C"/>
    <w:rsid w:val="65D75034"/>
    <w:rsid w:val="65E2043C"/>
    <w:rsid w:val="660E754B"/>
    <w:rsid w:val="66172F05"/>
    <w:rsid w:val="66192562"/>
    <w:rsid w:val="662E7B85"/>
    <w:rsid w:val="66533BDE"/>
    <w:rsid w:val="665558DE"/>
    <w:rsid w:val="666C1733"/>
    <w:rsid w:val="66C8466D"/>
    <w:rsid w:val="66F14CB8"/>
    <w:rsid w:val="67071781"/>
    <w:rsid w:val="67637066"/>
    <w:rsid w:val="67A94B59"/>
    <w:rsid w:val="67BB40C0"/>
    <w:rsid w:val="6806232D"/>
    <w:rsid w:val="682648B5"/>
    <w:rsid w:val="684F2B53"/>
    <w:rsid w:val="686F6263"/>
    <w:rsid w:val="68991AAA"/>
    <w:rsid w:val="689D5222"/>
    <w:rsid w:val="689E2E76"/>
    <w:rsid w:val="68DE05E2"/>
    <w:rsid w:val="69040C62"/>
    <w:rsid w:val="6918333A"/>
    <w:rsid w:val="69205915"/>
    <w:rsid w:val="69244E5A"/>
    <w:rsid w:val="692559D3"/>
    <w:rsid w:val="69320103"/>
    <w:rsid w:val="693E4612"/>
    <w:rsid w:val="69433E28"/>
    <w:rsid w:val="694735FA"/>
    <w:rsid w:val="69551643"/>
    <w:rsid w:val="6987597E"/>
    <w:rsid w:val="699E38A8"/>
    <w:rsid w:val="69D43814"/>
    <w:rsid w:val="6A070041"/>
    <w:rsid w:val="6A2C1955"/>
    <w:rsid w:val="6A2D4A1E"/>
    <w:rsid w:val="6A360465"/>
    <w:rsid w:val="6AC35632"/>
    <w:rsid w:val="6AE42034"/>
    <w:rsid w:val="6AEE41EE"/>
    <w:rsid w:val="6B077D08"/>
    <w:rsid w:val="6B2C3740"/>
    <w:rsid w:val="6B2E0BFD"/>
    <w:rsid w:val="6B591D3C"/>
    <w:rsid w:val="6BAF459B"/>
    <w:rsid w:val="6BBB0305"/>
    <w:rsid w:val="6BBC6220"/>
    <w:rsid w:val="6BC32876"/>
    <w:rsid w:val="6BD124BD"/>
    <w:rsid w:val="6BF467B1"/>
    <w:rsid w:val="6C020091"/>
    <w:rsid w:val="6C0D77B3"/>
    <w:rsid w:val="6C2A0E04"/>
    <w:rsid w:val="6C321450"/>
    <w:rsid w:val="6C494BDE"/>
    <w:rsid w:val="6C8202F0"/>
    <w:rsid w:val="6C9E6DA4"/>
    <w:rsid w:val="6CA27553"/>
    <w:rsid w:val="6CB224B0"/>
    <w:rsid w:val="6CBE0C40"/>
    <w:rsid w:val="6D0B366B"/>
    <w:rsid w:val="6D2F78CC"/>
    <w:rsid w:val="6D5A5820"/>
    <w:rsid w:val="6D9D230B"/>
    <w:rsid w:val="6DDE301E"/>
    <w:rsid w:val="6DE41900"/>
    <w:rsid w:val="6DFC46FC"/>
    <w:rsid w:val="6E042B63"/>
    <w:rsid w:val="6E324218"/>
    <w:rsid w:val="6E363EA2"/>
    <w:rsid w:val="6E6051B5"/>
    <w:rsid w:val="6E830C80"/>
    <w:rsid w:val="6E9122D5"/>
    <w:rsid w:val="6E914CA3"/>
    <w:rsid w:val="6EE271B4"/>
    <w:rsid w:val="6EFB7B8E"/>
    <w:rsid w:val="6F7330E3"/>
    <w:rsid w:val="6F856E9F"/>
    <w:rsid w:val="6F8D6491"/>
    <w:rsid w:val="6FBE0F0F"/>
    <w:rsid w:val="6FCB1A9D"/>
    <w:rsid w:val="6FD222E9"/>
    <w:rsid w:val="6FD65215"/>
    <w:rsid w:val="6FF23150"/>
    <w:rsid w:val="6FFE34DD"/>
    <w:rsid w:val="700841C2"/>
    <w:rsid w:val="700A0327"/>
    <w:rsid w:val="702708E2"/>
    <w:rsid w:val="702A1397"/>
    <w:rsid w:val="708577BC"/>
    <w:rsid w:val="7096396B"/>
    <w:rsid w:val="7096632A"/>
    <w:rsid w:val="70A873D5"/>
    <w:rsid w:val="70BA7C66"/>
    <w:rsid w:val="70C263F5"/>
    <w:rsid w:val="70CE016C"/>
    <w:rsid w:val="71025449"/>
    <w:rsid w:val="710A067F"/>
    <w:rsid w:val="71137A9F"/>
    <w:rsid w:val="71AB7349"/>
    <w:rsid w:val="7244140A"/>
    <w:rsid w:val="72552CBE"/>
    <w:rsid w:val="726A58B2"/>
    <w:rsid w:val="727142EF"/>
    <w:rsid w:val="728A56CB"/>
    <w:rsid w:val="72944C4D"/>
    <w:rsid w:val="72D0109D"/>
    <w:rsid w:val="72D0187F"/>
    <w:rsid w:val="72F21804"/>
    <w:rsid w:val="7319177B"/>
    <w:rsid w:val="731C36A1"/>
    <w:rsid w:val="7330788D"/>
    <w:rsid w:val="73484BED"/>
    <w:rsid w:val="735F15B5"/>
    <w:rsid w:val="73922A4D"/>
    <w:rsid w:val="73D5470E"/>
    <w:rsid w:val="73E70D1F"/>
    <w:rsid w:val="741615BD"/>
    <w:rsid w:val="747A114A"/>
    <w:rsid w:val="748F44CE"/>
    <w:rsid w:val="74A92116"/>
    <w:rsid w:val="74AD4C3A"/>
    <w:rsid w:val="74AD69A3"/>
    <w:rsid w:val="74B2333D"/>
    <w:rsid w:val="74BD49A0"/>
    <w:rsid w:val="754D175A"/>
    <w:rsid w:val="75584057"/>
    <w:rsid w:val="75764548"/>
    <w:rsid w:val="757F15EC"/>
    <w:rsid w:val="758B2430"/>
    <w:rsid w:val="759D3BD5"/>
    <w:rsid w:val="75AE2E05"/>
    <w:rsid w:val="75C357A3"/>
    <w:rsid w:val="75CD0902"/>
    <w:rsid w:val="75F93A41"/>
    <w:rsid w:val="764B29C9"/>
    <w:rsid w:val="767C2D0E"/>
    <w:rsid w:val="768D00F8"/>
    <w:rsid w:val="76AF55C2"/>
    <w:rsid w:val="76D1004B"/>
    <w:rsid w:val="77BB5503"/>
    <w:rsid w:val="77CF0756"/>
    <w:rsid w:val="77FA56FB"/>
    <w:rsid w:val="781A0ABF"/>
    <w:rsid w:val="7847572D"/>
    <w:rsid w:val="78517CD5"/>
    <w:rsid w:val="785411F8"/>
    <w:rsid w:val="785D6E40"/>
    <w:rsid w:val="786874E0"/>
    <w:rsid w:val="78CE603F"/>
    <w:rsid w:val="78DE0835"/>
    <w:rsid w:val="79151F5F"/>
    <w:rsid w:val="7939733E"/>
    <w:rsid w:val="79643F6D"/>
    <w:rsid w:val="79695EA8"/>
    <w:rsid w:val="79FB39B9"/>
    <w:rsid w:val="7A061F86"/>
    <w:rsid w:val="7A2500CF"/>
    <w:rsid w:val="7A334442"/>
    <w:rsid w:val="7A480891"/>
    <w:rsid w:val="7A8577E3"/>
    <w:rsid w:val="7A965270"/>
    <w:rsid w:val="7AF72934"/>
    <w:rsid w:val="7B13338F"/>
    <w:rsid w:val="7B170169"/>
    <w:rsid w:val="7B302348"/>
    <w:rsid w:val="7B31688D"/>
    <w:rsid w:val="7B4C36B0"/>
    <w:rsid w:val="7B845DC7"/>
    <w:rsid w:val="7B8B49F1"/>
    <w:rsid w:val="7BE42196"/>
    <w:rsid w:val="7C0F5C7F"/>
    <w:rsid w:val="7C13553D"/>
    <w:rsid w:val="7C1B6B46"/>
    <w:rsid w:val="7C2C4BB7"/>
    <w:rsid w:val="7C374A63"/>
    <w:rsid w:val="7C583B16"/>
    <w:rsid w:val="7C5E5890"/>
    <w:rsid w:val="7C854F6B"/>
    <w:rsid w:val="7C8F2785"/>
    <w:rsid w:val="7C9559D7"/>
    <w:rsid w:val="7CB01EA0"/>
    <w:rsid w:val="7CBF5501"/>
    <w:rsid w:val="7CE27CC6"/>
    <w:rsid w:val="7CE773F4"/>
    <w:rsid w:val="7CF718E9"/>
    <w:rsid w:val="7D0D52D6"/>
    <w:rsid w:val="7D0F46EB"/>
    <w:rsid w:val="7D137688"/>
    <w:rsid w:val="7DAC0317"/>
    <w:rsid w:val="7DAF1CEA"/>
    <w:rsid w:val="7DB80196"/>
    <w:rsid w:val="7DC9063F"/>
    <w:rsid w:val="7DE90670"/>
    <w:rsid w:val="7E150F16"/>
    <w:rsid w:val="7E18172A"/>
    <w:rsid w:val="7E3119FD"/>
    <w:rsid w:val="7E836988"/>
    <w:rsid w:val="7E966170"/>
    <w:rsid w:val="7EE92A62"/>
    <w:rsid w:val="7EEB7581"/>
    <w:rsid w:val="7F2802A4"/>
    <w:rsid w:val="7F411012"/>
    <w:rsid w:val="7F620533"/>
    <w:rsid w:val="7FB72290"/>
    <w:rsid w:val="7FDE0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5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2" Type="http://schemas.openxmlformats.org/officeDocument/2006/relationships/fontTable" Target="fontTable.xml"/><Relationship Id="rId111" Type="http://schemas.openxmlformats.org/officeDocument/2006/relationships/numbering" Target="numbering.xml"/><Relationship Id="rId110" Type="http://schemas.openxmlformats.org/officeDocument/2006/relationships/customXml" Target="../customXml/item1.xml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40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2020-05-10T07:43:00Z</dcterms:created>
  <dc:creator>23667</dc:creator>
  <cp:lastModifiedBy>23667</cp:lastModifiedBy>
  <dcterms:modified xsi:type="dcterms:W3CDTF">2020-08-05T08:16:01Z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